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F6" w:rsidRPr="00763BA2" w:rsidRDefault="009146F6" w:rsidP="00763BA2">
      <w:pPr>
        <w:pStyle w:val="Ttulo2"/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t xml:space="preserve">LEI Nº </w:t>
      </w:r>
      <w:r w:rsidR="00A93DB0">
        <w:rPr>
          <w:rFonts w:ascii="MS Gothic" w:eastAsia="MS Gothic" w:hAnsi="MS Gothic"/>
          <w:sz w:val="24"/>
          <w:szCs w:val="24"/>
        </w:rPr>
        <w:t>3490/2021</w:t>
      </w:r>
    </w:p>
    <w:p w:rsidR="009146F6" w:rsidRPr="00763BA2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</w:p>
    <w:p w:rsidR="009146F6" w:rsidRPr="00763BA2" w:rsidRDefault="009146F6" w:rsidP="00763BA2">
      <w:pPr>
        <w:pStyle w:val="Ttulo1"/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t xml:space="preserve">"AUTORIZA O PODER EXECUTIVO MUNICIPAL A CRIAR O PARQUE TECNOLÓGICO </w:t>
      </w:r>
      <w:r w:rsidR="007847B9">
        <w:rPr>
          <w:rFonts w:ascii="MS Gothic" w:eastAsia="MS Gothic" w:hAnsi="MS Gothic"/>
          <w:sz w:val="24"/>
          <w:szCs w:val="24"/>
        </w:rPr>
        <w:t xml:space="preserve">E A INCUBATORA </w:t>
      </w:r>
      <w:r w:rsidR="006425E8">
        <w:rPr>
          <w:rFonts w:ascii="MS Gothic" w:eastAsia="MS Gothic" w:hAnsi="MS Gothic"/>
          <w:sz w:val="24"/>
          <w:szCs w:val="24"/>
        </w:rPr>
        <w:t>TECNOLÓ</w:t>
      </w:r>
      <w:r w:rsidR="007847B9">
        <w:rPr>
          <w:rFonts w:ascii="MS Gothic" w:eastAsia="MS Gothic" w:hAnsi="MS Gothic"/>
          <w:sz w:val="24"/>
          <w:szCs w:val="24"/>
        </w:rPr>
        <w:t xml:space="preserve">GICA </w:t>
      </w:r>
      <w:r w:rsidRPr="00763BA2">
        <w:rPr>
          <w:rFonts w:ascii="MS Gothic" w:eastAsia="MS Gothic" w:hAnsi="MS Gothic"/>
          <w:sz w:val="24"/>
          <w:szCs w:val="24"/>
        </w:rPr>
        <w:t xml:space="preserve">MUNICIPAL DE </w:t>
      </w:r>
      <w:r w:rsidR="005934ED">
        <w:rPr>
          <w:rFonts w:ascii="MS Gothic" w:eastAsia="MS Gothic" w:hAnsi="MS Gothic"/>
          <w:sz w:val="24"/>
          <w:szCs w:val="24"/>
        </w:rPr>
        <w:t>HERVAL D´OESTE-SC</w:t>
      </w:r>
      <w:r w:rsidRPr="00763BA2">
        <w:rPr>
          <w:rFonts w:ascii="MS Gothic" w:eastAsia="MS Gothic" w:hAnsi="MS Gothic"/>
          <w:sz w:val="24"/>
          <w:szCs w:val="24"/>
        </w:rPr>
        <w:t>."</w:t>
      </w:r>
    </w:p>
    <w:p w:rsidR="00763BA2" w:rsidRDefault="00A93DB0" w:rsidP="00763BA2">
      <w:pPr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/>
          <w:b/>
          <w:sz w:val="24"/>
          <w:szCs w:val="24"/>
        </w:rPr>
        <w:t>Jair da Rosa</w:t>
      </w:r>
      <w:r w:rsidR="009146F6" w:rsidRPr="00763BA2">
        <w:rPr>
          <w:rFonts w:ascii="MS Gothic" w:eastAsia="MS Gothic" w:hAnsi="MS Gothic"/>
          <w:sz w:val="24"/>
          <w:szCs w:val="24"/>
        </w:rPr>
        <w:t>, Prefeito</w:t>
      </w:r>
      <w:r>
        <w:rPr>
          <w:rFonts w:ascii="MS Gothic" w:eastAsia="MS Gothic" w:hAnsi="MS Gothic"/>
          <w:sz w:val="24"/>
          <w:szCs w:val="24"/>
        </w:rPr>
        <w:t xml:space="preserve"> em Exercício</w:t>
      </w:r>
      <w:r w:rsidR="009146F6" w:rsidRPr="00763BA2">
        <w:rPr>
          <w:rFonts w:ascii="MS Gothic" w:eastAsia="MS Gothic" w:hAnsi="MS Gothic"/>
          <w:sz w:val="24"/>
          <w:szCs w:val="24"/>
        </w:rPr>
        <w:t xml:space="preserve"> d</w:t>
      </w:r>
      <w:r w:rsidR="00763BA2">
        <w:rPr>
          <w:rFonts w:ascii="MS Gothic" w:eastAsia="MS Gothic" w:hAnsi="MS Gothic"/>
          <w:sz w:val="24"/>
          <w:szCs w:val="24"/>
        </w:rPr>
        <w:t>o Município de Herval d´Oeste-SC</w:t>
      </w:r>
      <w:r w:rsidR="00ED2666">
        <w:rPr>
          <w:rFonts w:ascii="MS Gothic" w:eastAsia="MS Gothic" w:hAnsi="MS Gothic"/>
          <w:sz w:val="24"/>
          <w:szCs w:val="24"/>
        </w:rPr>
        <w:t>, f</w:t>
      </w:r>
      <w:r w:rsidR="009146F6" w:rsidRPr="00763BA2">
        <w:rPr>
          <w:rFonts w:ascii="MS Gothic" w:eastAsia="MS Gothic" w:hAnsi="MS Gothic"/>
          <w:sz w:val="24"/>
          <w:szCs w:val="24"/>
        </w:rPr>
        <w:t>aço saber a todos os habitantes deste Município, que a Câmara de Vereadores aprovou e eu sanciono a seguinte, LEI:</w:t>
      </w:r>
    </w:p>
    <w:p w:rsidR="00763BA2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bookmarkStart w:id="0" w:name="artigo_1"/>
      <w:r w:rsidRPr="00763BA2">
        <w:rPr>
          <w:rStyle w:val="label"/>
          <w:rFonts w:ascii="MS Gothic" w:eastAsia="MS Gothic" w:hAnsi="MS Gothic"/>
          <w:b/>
          <w:sz w:val="24"/>
          <w:szCs w:val="24"/>
        </w:rPr>
        <w:t>Art. 1º</w:t>
      </w:r>
      <w:bookmarkEnd w:id="0"/>
      <w:r w:rsidRPr="00763BA2">
        <w:rPr>
          <w:rFonts w:ascii="MS Gothic" w:eastAsia="MS Gothic" w:hAnsi="MS Gothic"/>
          <w:sz w:val="24"/>
          <w:szCs w:val="24"/>
        </w:rPr>
        <w:t xml:space="preserve"> Fica o Poder Executivo Municipal autorizado a criar o PARQUE </w:t>
      </w:r>
      <w:r w:rsidR="00763BA2">
        <w:rPr>
          <w:rFonts w:ascii="MS Gothic" w:eastAsia="MS Gothic" w:hAnsi="MS Gothic"/>
          <w:sz w:val="24"/>
          <w:szCs w:val="24"/>
        </w:rPr>
        <w:t xml:space="preserve">TECNOLÓGICO </w:t>
      </w:r>
      <w:r w:rsidR="006425E8">
        <w:rPr>
          <w:rFonts w:ascii="MS Gothic" w:eastAsia="MS Gothic" w:hAnsi="MS Gothic"/>
          <w:sz w:val="24"/>
          <w:szCs w:val="24"/>
        </w:rPr>
        <w:t>E A INCUBADORA TECNOLÓ</w:t>
      </w:r>
      <w:r w:rsidR="007847B9">
        <w:rPr>
          <w:rFonts w:ascii="MS Gothic" w:eastAsia="MS Gothic" w:hAnsi="MS Gothic"/>
          <w:sz w:val="24"/>
          <w:szCs w:val="24"/>
        </w:rPr>
        <w:t xml:space="preserve">GICA </w:t>
      </w:r>
      <w:r w:rsidR="00763BA2">
        <w:rPr>
          <w:rFonts w:ascii="MS Gothic" w:eastAsia="MS Gothic" w:hAnsi="MS Gothic"/>
          <w:sz w:val="24"/>
          <w:szCs w:val="24"/>
        </w:rPr>
        <w:t>MUNICIPAL DE HERVAL D´OESTE-SC</w:t>
      </w:r>
      <w:r w:rsidRPr="00763BA2">
        <w:rPr>
          <w:rFonts w:ascii="MS Gothic" w:eastAsia="MS Gothic" w:hAnsi="MS Gothic"/>
          <w:sz w:val="24"/>
          <w:szCs w:val="24"/>
        </w:rPr>
        <w:t>.</w:t>
      </w:r>
    </w:p>
    <w:p w:rsidR="006425E8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r w:rsidRPr="00763BA2">
        <w:rPr>
          <w:rFonts w:ascii="MS Gothic" w:eastAsia="MS Gothic" w:hAnsi="MS Gothic"/>
          <w:b/>
          <w:sz w:val="24"/>
          <w:szCs w:val="24"/>
        </w:rPr>
        <w:t>§ 1º</w:t>
      </w:r>
      <w:r w:rsidRPr="00763BA2">
        <w:rPr>
          <w:rFonts w:ascii="MS Gothic" w:eastAsia="MS Gothic" w:hAnsi="MS Gothic"/>
          <w:sz w:val="24"/>
          <w:szCs w:val="24"/>
        </w:rPr>
        <w:t xml:space="preserve"> O PARQUE TECNOLÓGICO </w:t>
      </w:r>
      <w:r w:rsidR="007847B9">
        <w:rPr>
          <w:rFonts w:ascii="MS Gothic" w:eastAsia="MS Gothic" w:hAnsi="MS Gothic"/>
          <w:sz w:val="24"/>
          <w:szCs w:val="24"/>
        </w:rPr>
        <w:t xml:space="preserve">E A INCUBADORA TECNOLÓGICA MUNICIPAL </w:t>
      </w:r>
      <w:r w:rsidRPr="00763BA2">
        <w:rPr>
          <w:rFonts w:ascii="MS Gothic" w:eastAsia="MS Gothic" w:hAnsi="MS Gothic"/>
          <w:sz w:val="24"/>
          <w:szCs w:val="24"/>
        </w:rPr>
        <w:t xml:space="preserve">DE </w:t>
      </w:r>
      <w:r w:rsidR="00763BA2">
        <w:rPr>
          <w:rFonts w:ascii="MS Gothic" w:eastAsia="MS Gothic" w:hAnsi="MS Gothic"/>
          <w:sz w:val="24"/>
          <w:szCs w:val="24"/>
        </w:rPr>
        <w:t>HERVAL D´OESTE-SC,</w:t>
      </w:r>
      <w:r w:rsidRPr="00763BA2">
        <w:rPr>
          <w:rFonts w:ascii="MS Gothic" w:eastAsia="MS Gothic" w:hAnsi="MS Gothic"/>
          <w:sz w:val="24"/>
          <w:szCs w:val="24"/>
        </w:rPr>
        <w:t xml:space="preserve"> constitu</w:t>
      </w:r>
      <w:r w:rsidR="00263AA9">
        <w:rPr>
          <w:rFonts w:ascii="MS Gothic" w:eastAsia="MS Gothic" w:hAnsi="MS Gothic"/>
          <w:sz w:val="24"/>
          <w:szCs w:val="24"/>
        </w:rPr>
        <w:t>em</w:t>
      </w:r>
      <w:r w:rsidRPr="00763BA2">
        <w:rPr>
          <w:rFonts w:ascii="MS Gothic" w:eastAsia="MS Gothic" w:hAnsi="MS Gothic"/>
          <w:sz w:val="24"/>
          <w:szCs w:val="24"/>
        </w:rPr>
        <w:t xml:space="preserve">-se em um complexo institucional e físico de utilidade pública e interesse social, destinado a dotar o Município de </w:t>
      </w:r>
      <w:r w:rsidR="00763BA2">
        <w:rPr>
          <w:rFonts w:ascii="MS Gothic" w:eastAsia="MS Gothic" w:hAnsi="MS Gothic"/>
          <w:sz w:val="24"/>
          <w:szCs w:val="24"/>
        </w:rPr>
        <w:t>Herval d´Oeste-SC</w:t>
      </w:r>
      <w:r w:rsidRPr="00763BA2">
        <w:rPr>
          <w:rFonts w:ascii="MS Gothic" w:eastAsia="MS Gothic" w:hAnsi="MS Gothic"/>
          <w:sz w:val="24"/>
          <w:szCs w:val="24"/>
        </w:rPr>
        <w:t xml:space="preserve"> e a região de um empreendimento para a promoção do desenvolvimento empresarial, científico e tecnológico que favoreça a criação, instalação e desenvolvimento de empresas intensivas em conhecimento, a cultura empreendedora, a inovação, a sinergia entre os participantes do Parque Tecnológico </w:t>
      </w:r>
      <w:r w:rsidR="006125DA">
        <w:rPr>
          <w:rFonts w:ascii="MS Gothic" w:eastAsia="MS Gothic" w:hAnsi="MS Gothic"/>
          <w:sz w:val="24"/>
          <w:szCs w:val="24"/>
        </w:rPr>
        <w:t xml:space="preserve">e da Incubadora Tecnológica </w:t>
      </w:r>
      <w:r w:rsidRPr="00763BA2">
        <w:rPr>
          <w:rFonts w:ascii="MS Gothic" w:eastAsia="MS Gothic" w:hAnsi="MS Gothic"/>
          <w:sz w:val="24"/>
          <w:szCs w:val="24"/>
        </w:rPr>
        <w:t>e os sistemas de ciência e tecnologia de modo a conferir competitividade, mercado e reconhecimento internacional ao conjunto.</w:t>
      </w:r>
    </w:p>
    <w:p w:rsidR="00763BA2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r w:rsidRPr="00763BA2">
        <w:rPr>
          <w:rFonts w:ascii="MS Gothic" w:eastAsia="MS Gothic" w:hAnsi="MS Gothic"/>
          <w:b/>
          <w:sz w:val="24"/>
          <w:szCs w:val="24"/>
        </w:rPr>
        <w:t>§ 2º</w:t>
      </w:r>
      <w:r w:rsidRPr="00763BA2">
        <w:rPr>
          <w:rFonts w:ascii="MS Gothic" w:eastAsia="MS Gothic" w:hAnsi="MS Gothic"/>
          <w:sz w:val="24"/>
          <w:szCs w:val="24"/>
        </w:rPr>
        <w:t xml:space="preserve"> A área inicial do </w:t>
      </w:r>
      <w:r w:rsidR="006425E8" w:rsidRPr="00763BA2">
        <w:rPr>
          <w:rFonts w:ascii="MS Gothic" w:eastAsia="MS Gothic" w:hAnsi="MS Gothic"/>
          <w:sz w:val="24"/>
          <w:szCs w:val="24"/>
        </w:rPr>
        <w:t xml:space="preserve">O PARQUE TECNOLÓGICO MUNICIPAL </w:t>
      </w:r>
      <w:r w:rsidR="006425E8">
        <w:rPr>
          <w:rFonts w:ascii="MS Gothic" w:eastAsia="MS Gothic" w:hAnsi="MS Gothic"/>
          <w:sz w:val="24"/>
          <w:szCs w:val="24"/>
        </w:rPr>
        <w:t xml:space="preserve">E A INCUBADORA TECNOLÓGICA MUNICIPAL </w:t>
      </w:r>
      <w:r w:rsidR="006425E8" w:rsidRPr="00763BA2">
        <w:rPr>
          <w:rFonts w:ascii="MS Gothic" w:eastAsia="MS Gothic" w:hAnsi="MS Gothic"/>
          <w:sz w:val="24"/>
          <w:szCs w:val="24"/>
        </w:rPr>
        <w:t xml:space="preserve">DE </w:t>
      </w:r>
      <w:r w:rsidR="006425E8">
        <w:rPr>
          <w:rFonts w:ascii="MS Gothic" w:eastAsia="MS Gothic" w:hAnsi="MS Gothic"/>
          <w:sz w:val="24"/>
          <w:szCs w:val="24"/>
        </w:rPr>
        <w:t>HERVAL D´OESTE-SC</w:t>
      </w:r>
      <w:r w:rsidR="00763BA2">
        <w:rPr>
          <w:rFonts w:ascii="MS Gothic" w:eastAsia="MS Gothic" w:hAnsi="MS Gothic"/>
          <w:sz w:val="24"/>
          <w:szCs w:val="24"/>
        </w:rPr>
        <w:t>,</w:t>
      </w:r>
      <w:r w:rsidR="00763BA2" w:rsidRPr="00763BA2">
        <w:rPr>
          <w:rFonts w:ascii="MS Gothic" w:eastAsia="MS Gothic" w:hAnsi="MS Gothic"/>
          <w:sz w:val="24"/>
          <w:szCs w:val="24"/>
        </w:rPr>
        <w:t xml:space="preserve"> </w:t>
      </w:r>
      <w:r w:rsidR="00731205">
        <w:rPr>
          <w:rFonts w:ascii="MS Gothic" w:eastAsia="MS Gothic" w:hAnsi="MS Gothic"/>
          <w:sz w:val="24"/>
          <w:szCs w:val="24"/>
        </w:rPr>
        <w:t>deverá ser uma área localizada em imóvel de propriedade do Município, com área suficiente para a instalação das empresas</w:t>
      </w:r>
      <w:r w:rsidR="006425E8">
        <w:rPr>
          <w:rFonts w:ascii="MS Gothic" w:eastAsia="MS Gothic" w:hAnsi="MS Gothic"/>
          <w:sz w:val="24"/>
          <w:szCs w:val="24"/>
        </w:rPr>
        <w:t xml:space="preserve"> parceiras</w:t>
      </w:r>
      <w:r w:rsidRPr="00763BA2">
        <w:rPr>
          <w:rFonts w:ascii="MS Gothic" w:eastAsia="MS Gothic" w:hAnsi="MS Gothic"/>
          <w:sz w:val="24"/>
          <w:szCs w:val="24"/>
        </w:rPr>
        <w:t>.</w:t>
      </w:r>
    </w:p>
    <w:p w:rsidR="007847B9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bookmarkStart w:id="1" w:name="artigo_2"/>
      <w:r w:rsidRPr="00763BA2">
        <w:rPr>
          <w:rStyle w:val="label"/>
          <w:rFonts w:ascii="MS Gothic" w:eastAsia="MS Gothic" w:hAnsi="MS Gothic"/>
          <w:b/>
          <w:sz w:val="24"/>
          <w:szCs w:val="24"/>
        </w:rPr>
        <w:t>Art. 2º</w:t>
      </w:r>
      <w:bookmarkEnd w:id="1"/>
      <w:r w:rsidRPr="00763BA2">
        <w:rPr>
          <w:rFonts w:ascii="MS Gothic" w:eastAsia="MS Gothic" w:hAnsi="MS Gothic"/>
          <w:sz w:val="24"/>
          <w:szCs w:val="24"/>
        </w:rPr>
        <w:t xml:space="preserve"> O </w:t>
      </w:r>
      <w:r w:rsidR="00263AA9" w:rsidRPr="00763BA2">
        <w:rPr>
          <w:rFonts w:ascii="MS Gothic" w:eastAsia="MS Gothic" w:hAnsi="MS Gothic"/>
          <w:sz w:val="24"/>
          <w:szCs w:val="24"/>
        </w:rPr>
        <w:t xml:space="preserve">PARQUE TECNOLÓGICO MUNICIPAL </w:t>
      </w:r>
      <w:r w:rsidR="00263AA9">
        <w:rPr>
          <w:rFonts w:ascii="MS Gothic" w:eastAsia="MS Gothic" w:hAnsi="MS Gothic"/>
          <w:sz w:val="24"/>
          <w:szCs w:val="24"/>
        </w:rPr>
        <w:t xml:space="preserve">E A INCUBADORA TECNOLÓGICA MUNICIPAL </w:t>
      </w:r>
      <w:r w:rsidR="00263AA9" w:rsidRPr="00763BA2">
        <w:rPr>
          <w:rFonts w:ascii="MS Gothic" w:eastAsia="MS Gothic" w:hAnsi="MS Gothic"/>
          <w:sz w:val="24"/>
          <w:szCs w:val="24"/>
        </w:rPr>
        <w:t xml:space="preserve">DE </w:t>
      </w:r>
      <w:r w:rsidR="00263AA9">
        <w:rPr>
          <w:rFonts w:ascii="MS Gothic" w:eastAsia="MS Gothic" w:hAnsi="MS Gothic"/>
          <w:sz w:val="24"/>
          <w:szCs w:val="24"/>
        </w:rPr>
        <w:t>HERVAL D´OESTE-SC</w:t>
      </w:r>
      <w:r w:rsidR="00763BA2">
        <w:rPr>
          <w:rFonts w:ascii="MS Gothic" w:eastAsia="MS Gothic" w:hAnsi="MS Gothic"/>
          <w:sz w:val="24"/>
          <w:szCs w:val="24"/>
        </w:rPr>
        <w:t>,</w:t>
      </w:r>
      <w:r w:rsidRPr="00763BA2">
        <w:rPr>
          <w:rFonts w:ascii="MS Gothic" w:eastAsia="MS Gothic" w:hAnsi="MS Gothic"/>
          <w:sz w:val="24"/>
          <w:szCs w:val="24"/>
        </w:rPr>
        <w:t xml:space="preserve"> quando da deliberação sobre estrutura, funcionamento, entidades parceiras, direitos e obrigações, deverá submeter-se ao Conselho Municipal de Desenvolvimento Ec</w:t>
      </w:r>
      <w:r w:rsidR="00763BA2">
        <w:rPr>
          <w:rFonts w:ascii="MS Gothic" w:eastAsia="MS Gothic" w:hAnsi="MS Gothic"/>
          <w:sz w:val="24"/>
          <w:szCs w:val="24"/>
        </w:rPr>
        <w:t xml:space="preserve">onômico e Tecnológico de Herval d´Oeste-SC- </w:t>
      </w:r>
      <w:r w:rsidRPr="00763BA2">
        <w:rPr>
          <w:rFonts w:ascii="MS Gothic" w:eastAsia="MS Gothic" w:hAnsi="MS Gothic"/>
          <w:sz w:val="24"/>
          <w:szCs w:val="24"/>
        </w:rPr>
        <w:t xml:space="preserve"> CMDET, com a consequente aprovação do Poder Executivo Municipal.</w:t>
      </w:r>
    </w:p>
    <w:p w:rsidR="00C34AC5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bookmarkStart w:id="2" w:name="artigo_3"/>
      <w:r w:rsidRPr="00C34AC5">
        <w:rPr>
          <w:rStyle w:val="label"/>
          <w:rFonts w:ascii="MS Gothic" w:eastAsia="MS Gothic" w:hAnsi="MS Gothic"/>
          <w:b/>
          <w:sz w:val="24"/>
          <w:szCs w:val="24"/>
        </w:rPr>
        <w:lastRenderedPageBreak/>
        <w:t>Art. 3º</w:t>
      </w:r>
      <w:bookmarkEnd w:id="2"/>
      <w:r w:rsidRPr="00763BA2">
        <w:rPr>
          <w:rFonts w:ascii="MS Gothic" w:eastAsia="MS Gothic" w:hAnsi="MS Gothic"/>
          <w:sz w:val="24"/>
          <w:szCs w:val="24"/>
        </w:rPr>
        <w:t xml:space="preserve"> Aplique-se no que couberem as determinações da Lei nº </w:t>
      </w:r>
      <w:hyperlink r:id="rId7" w:anchor=":~:text=1%C2%BA%20Esta%20Lei%20estabelece%20medidas,Pa%C3%ADs%2C%20nos%20termos%20dos%20arts." w:history="1">
        <w:r w:rsidRPr="00763BA2">
          <w:rPr>
            <w:rStyle w:val="Hyperlink"/>
            <w:rFonts w:ascii="MS Gothic" w:eastAsia="MS Gothic" w:hAnsi="MS Gothic"/>
            <w:sz w:val="24"/>
            <w:szCs w:val="24"/>
          </w:rPr>
          <w:t>13.243</w:t>
        </w:r>
      </w:hyperlink>
      <w:r w:rsidRPr="00763BA2">
        <w:rPr>
          <w:rFonts w:ascii="MS Gothic" w:eastAsia="MS Gothic" w:hAnsi="MS Gothic"/>
          <w:sz w:val="24"/>
          <w:szCs w:val="24"/>
        </w:rPr>
        <w:t xml:space="preserve"> de 11 de janeiro de 2016 e suas alterações.</w:t>
      </w:r>
      <w:bookmarkStart w:id="3" w:name="artigo_4"/>
    </w:p>
    <w:p w:rsidR="00C34AC5" w:rsidRDefault="00C34AC5" w:rsidP="00763BA2">
      <w:pPr>
        <w:jc w:val="both"/>
        <w:rPr>
          <w:rFonts w:ascii="MS Gothic" w:eastAsia="MS Gothic" w:hAnsi="MS Gothic"/>
          <w:sz w:val="24"/>
          <w:szCs w:val="24"/>
        </w:rPr>
      </w:pPr>
    </w:p>
    <w:p w:rsidR="00C34AC5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C34AC5">
        <w:rPr>
          <w:rStyle w:val="label"/>
          <w:rFonts w:ascii="MS Gothic" w:eastAsia="MS Gothic" w:hAnsi="MS Gothic"/>
          <w:b/>
          <w:sz w:val="24"/>
          <w:szCs w:val="24"/>
        </w:rPr>
        <w:t>Art. 4º</w:t>
      </w:r>
      <w:bookmarkEnd w:id="3"/>
      <w:r w:rsidRPr="00763BA2">
        <w:rPr>
          <w:rFonts w:ascii="MS Gothic" w:eastAsia="MS Gothic" w:hAnsi="MS Gothic"/>
          <w:sz w:val="24"/>
          <w:szCs w:val="24"/>
        </w:rPr>
        <w:t xml:space="preserve"> O Poder Executivo Municipal regulamentará por Decreto a presente Lei </w:t>
      </w:r>
      <w:r w:rsidR="005934ED">
        <w:rPr>
          <w:rFonts w:ascii="MS Gothic" w:eastAsia="MS Gothic" w:hAnsi="MS Gothic"/>
          <w:sz w:val="24"/>
          <w:szCs w:val="24"/>
        </w:rPr>
        <w:t>no que couber e for necessária à</w:t>
      </w:r>
      <w:r w:rsidRPr="00763BA2">
        <w:rPr>
          <w:rFonts w:ascii="MS Gothic" w:eastAsia="MS Gothic" w:hAnsi="MS Gothic"/>
          <w:sz w:val="24"/>
          <w:szCs w:val="24"/>
        </w:rPr>
        <w:t xml:space="preserve"> sua efetiva aplicação.</w:t>
      </w:r>
    </w:p>
    <w:p w:rsidR="00C34AC5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bookmarkStart w:id="4" w:name="artigo_5"/>
      <w:r w:rsidRPr="00C34AC5">
        <w:rPr>
          <w:rStyle w:val="label"/>
          <w:rFonts w:ascii="MS Gothic" w:eastAsia="MS Gothic" w:hAnsi="MS Gothic"/>
          <w:b/>
          <w:sz w:val="24"/>
          <w:szCs w:val="24"/>
        </w:rPr>
        <w:t>Art. 5º</w:t>
      </w:r>
      <w:bookmarkEnd w:id="4"/>
      <w:r w:rsidRPr="00763BA2">
        <w:rPr>
          <w:rFonts w:ascii="MS Gothic" w:eastAsia="MS Gothic" w:hAnsi="MS Gothic"/>
          <w:sz w:val="24"/>
          <w:szCs w:val="24"/>
        </w:rPr>
        <w:t xml:space="preserve"> As despesas provenientes da execução desta Lei correrão a conta de dotações orçamentárias próprias.</w:t>
      </w:r>
    </w:p>
    <w:p w:rsidR="00C34AC5" w:rsidRDefault="009146F6" w:rsidP="00763BA2">
      <w:pPr>
        <w:jc w:val="both"/>
        <w:rPr>
          <w:rFonts w:ascii="MS Gothic" w:eastAsia="MS Gothic" w:hAnsi="MS Gothic"/>
          <w:sz w:val="24"/>
          <w:szCs w:val="24"/>
        </w:rPr>
      </w:pPr>
      <w:bookmarkStart w:id="5" w:name="artigo_6"/>
      <w:r w:rsidRPr="00C34AC5">
        <w:rPr>
          <w:rStyle w:val="label"/>
          <w:rFonts w:ascii="MS Gothic" w:eastAsia="MS Gothic" w:hAnsi="MS Gothic"/>
          <w:b/>
          <w:sz w:val="24"/>
          <w:szCs w:val="24"/>
        </w:rPr>
        <w:t>Art. 6º</w:t>
      </w:r>
      <w:bookmarkEnd w:id="5"/>
      <w:r w:rsidRPr="00763BA2">
        <w:rPr>
          <w:rFonts w:ascii="MS Gothic" w:eastAsia="MS Gothic" w:hAnsi="MS Gothic"/>
          <w:sz w:val="24"/>
          <w:szCs w:val="24"/>
        </w:rPr>
        <w:t xml:space="preserve"> Esta Lei entrará em vigor na data de sua publicação.</w:t>
      </w:r>
    </w:p>
    <w:p w:rsidR="00C34AC5" w:rsidRDefault="00C34AC5" w:rsidP="00763BA2">
      <w:pPr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br/>
        <w:t>Herval d´</w:t>
      </w:r>
      <w:proofErr w:type="spellStart"/>
      <w:r>
        <w:rPr>
          <w:rFonts w:ascii="MS Gothic" w:eastAsia="MS Gothic" w:hAnsi="MS Gothic"/>
          <w:sz w:val="24"/>
          <w:szCs w:val="24"/>
        </w:rPr>
        <w:t>Oeste-SC</w:t>
      </w:r>
      <w:proofErr w:type="spellEnd"/>
      <w:r w:rsidR="00A93DB0">
        <w:rPr>
          <w:rFonts w:ascii="MS Gothic" w:eastAsia="MS Gothic" w:hAnsi="MS Gothic"/>
          <w:sz w:val="24"/>
          <w:szCs w:val="24"/>
        </w:rPr>
        <w:t xml:space="preserve">, 21 </w:t>
      </w:r>
      <w:r>
        <w:rPr>
          <w:rFonts w:ascii="MS Gothic" w:eastAsia="MS Gothic" w:hAnsi="MS Gothic"/>
          <w:sz w:val="24"/>
          <w:szCs w:val="24"/>
        </w:rPr>
        <w:t>de</w:t>
      </w:r>
      <w:r w:rsidR="00A93DB0">
        <w:rPr>
          <w:rFonts w:ascii="MS Gothic" w:eastAsia="MS Gothic" w:hAnsi="MS Gothic"/>
          <w:sz w:val="24"/>
          <w:szCs w:val="24"/>
        </w:rPr>
        <w:t xml:space="preserve"> maio</w:t>
      </w:r>
      <w:r>
        <w:rPr>
          <w:rFonts w:ascii="MS Gothic" w:eastAsia="MS Gothic" w:hAnsi="MS Gothic"/>
          <w:sz w:val="24"/>
          <w:szCs w:val="24"/>
        </w:rPr>
        <w:t xml:space="preserve"> de 2021</w:t>
      </w:r>
      <w:r w:rsidR="009146F6" w:rsidRPr="00763BA2">
        <w:rPr>
          <w:rFonts w:ascii="MS Gothic" w:eastAsia="MS Gothic" w:hAnsi="MS Gothic"/>
          <w:sz w:val="24"/>
          <w:szCs w:val="24"/>
        </w:rPr>
        <w:t>.</w:t>
      </w:r>
    </w:p>
    <w:p w:rsidR="00C34AC5" w:rsidRDefault="009146F6" w:rsidP="0069077D">
      <w:pPr>
        <w:jc w:val="center"/>
        <w:rPr>
          <w:rFonts w:ascii="MS Gothic" w:eastAsia="MS Gothic" w:hAnsi="MS Gothic"/>
          <w:b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br/>
      </w:r>
      <w:r w:rsidRPr="00763BA2">
        <w:rPr>
          <w:rFonts w:ascii="MS Gothic" w:eastAsia="MS Gothic" w:hAnsi="MS Gothic"/>
          <w:sz w:val="24"/>
          <w:szCs w:val="24"/>
        </w:rPr>
        <w:br/>
      </w:r>
      <w:r w:rsidR="00A93DB0">
        <w:rPr>
          <w:rFonts w:ascii="MS Gothic" w:eastAsia="MS Gothic" w:hAnsi="MS Gothic"/>
          <w:b/>
          <w:sz w:val="24"/>
          <w:szCs w:val="24"/>
        </w:rPr>
        <w:t>Jair da Rosa</w:t>
      </w:r>
    </w:p>
    <w:p w:rsidR="00104C62" w:rsidRDefault="009146F6" w:rsidP="0069077D">
      <w:pPr>
        <w:jc w:val="center"/>
        <w:rPr>
          <w:rFonts w:ascii="MS Gothic" w:eastAsia="MS Gothic" w:hAnsi="MS Gothic"/>
          <w:sz w:val="24"/>
          <w:szCs w:val="24"/>
        </w:rPr>
      </w:pPr>
      <w:r w:rsidRPr="00763BA2">
        <w:rPr>
          <w:rFonts w:ascii="MS Gothic" w:eastAsia="MS Gothic" w:hAnsi="MS Gothic"/>
          <w:sz w:val="24"/>
          <w:szCs w:val="24"/>
        </w:rPr>
        <w:t xml:space="preserve">Prefeito </w:t>
      </w:r>
      <w:r w:rsidR="00A93DB0">
        <w:rPr>
          <w:rFonts w:ascii="MS Gothic" w:eastAsia="MS Gothic" w:hAnsi="MS Gothic"/>
          <w:sz w:val="24"/>
          <w:szCs w:val="24"/>
        </w:rPr>
        <w:t>em Exercício</w:t>
      </w: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5934ED" w:rsidRDefault="005934ED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731205" w:rsidRDefault="00731205" w:rsidP="0069077D">
      <w:pPr>
        <w:jc w:val="center"/>
        <w:rPr>
          <w:rFonts w:ascii="MS Gothic" w:eastAsia="MS Gothic" w:hAnsi="MS Gothic"/>
          <w:sz w:val="24"/>
          <w:szCs w:val="24"/>
        </w:rPr>
      </w:pPr>
    </w:p>
    <w:p w:rsidR="00731205" w:rsidRDefault="00731205" w:rsidP="0069077D">
      <w:pPr>
        <w:jc w:val="center"/>
        <w:rPr>
          <w:rFonts w:ascii="MS Gothic" w:eastAsia="MS Gothic" w:hAnsi="MS Gothic"/>
          <w:sz w:val="24"/>
          <w:szCs w:val="24"/>
        </w:rPr>
      </w:pPr>
      <w:bookmarkStart w:id="6" w:name="_GoBack"/>
      <w:bookmarkEnd w:id="6"/>
    </w:p>
    <w:sectPr w:rsidR="007312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9A" w:rsidRDefault="001F6E9A" w:rsidP="003A76F2">
      <w:pPr>
        <w:spacing w:after="0" w:line="240" w:lineRule="auto"/>
      </w:pPr>
      <w:r>
        <w:separator/>
      </w:r>
    </w:p>
  </w:endnote>
  <w:endnote w:type="continuationSeparator" w:id="0">
    <w:p w:rsidR="001F6E9A" w:rsidRDefault="001F6E9A" w:rsidP="003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9A" w:rsidRDefault="001F6E9A" w:rsidP="003A76F2">
      <w:pPr>
        <w:spacing w:after="0" w:line="240" w:lineRule="auto"/>
      </w:pPr>
      <w:r>
        <w:separator/>
      </w:r>
    </w:p>
  </w:footnote>
  <w:footnote w:type="continuationSeparator" w:id="0">
    <w:p w:rsidR="001F6E9A" w:rsidRDefault="001F6E9A" w:rsidP="003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6494"/>
    </w:tblGrid>
    <w:tr w:rsidR="00ED2666" w:rsidRPr="006F2D4D" w:rsidTr="0046097B">
      <w:trPr>
        <w:trHeight w:val="1392"/>
      </w:trPr>
      <w:tc>
        <w:tcPr>
          <w:tcW w:w="1430" w:type="dxa"/>
        </w:tcPr>
        <w:p w:rsidR="00ED2666" w:rsidRPr="006F2D4D" w:rsidRDefault="00ED2666" w:rsidP="006F6FC4">
          <w:pPr>
            <w:pStyle w:val="Cabealho"/>
            <w:rPr>
              <w:sz w:val="32"/>
              <w:szCs w:val="32"/>
            </w:rPr>
          </w:pPr>
          <w:r w:rsidRPr="006F2D4D">
            <w:rPr>
              <w:noProof/>
              <w:sz w:val="32"/>
              <w:szCs w:val="32"/>
              <w:lang w:eastAsia="pt-BR"/>
            </w:rPr>
            <w:drawing>
              <wp:inline distT="0" distB="0" distL="0" distR="0" wp14:anchorId="77230BDF" wp14:editId="168B5F6D">
                <wp:extent cx="809625" cy="1038225"/>
                <wp:effectExtent l="0" t="0" r="9525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4" w:type="dxa"/>
        </w:tcPr>
        <w:p w:rsidR="00ED2666" w:rsidRPr="006F2D4D" w:rsidRDefault="00ED2666" w:rsidP="006F6FC4">
          <w:pPr>
            <w:pStyle w:val="Cabealho"/>
            <w:rPr>
              <w:rFonts w:ascii="Arial Narrow" w:hAnsi="Arial Narrow"/>
              <w:b/>
              <w:bCs/>
              <w:sz w:val="32"/>
              <w:szCs w:val="32"/>
            </w:rPr>
          </w:pPr>
        </w:p>
        <w:p w:rsidR="00ED2666" w:rsidRPr="006F2D4D" w:rsidRDefault="00ED2666" w:rsidP="006F6FC4">
          <w:pPr>
            <w:pStyle w:val="Cabealho"/>
            <w:rPr>
              <w:b/>
              <w:bCs/>
              <w:sz w:val="32"/>
              <w:szCs w:val="32"/>
            </w:rPr>
          </w:pPr>
          <w:r w:rsidRPr="006F2D4D">
            <w:rPr>
              <w:b/>
              <w:bCs/>
              <w:sz w:val="32"/>
              <w:szCs w:val="32"/>
            </w:rPr>
            <w:t>Estado de Santa Catarina</w:t>
          </w:r>
        </w:p>
        <w:p w:rsidR="00ED2666" w:rsidRPr="006F2D4D" w:rsidRDefault="00ED2666" w:rsidP="006F6FC4">
          <w:pPr>
            <w:pStyle w:val="Cabealho"/>
            <w:rPr>
              <w:b/>
              <w:bCs/>
              <w:sz w:val="32"/>
              <w:szCs w:val="32"/>
            </w:rPr>
          </w:pPr>
          <w:r w:rsidRPr="006F2D4D">
            <w:rPr>
              <w:b/>
              <w:bCs/>
              <w:sz w:val="32"/>
              <w:szCs w:val="32"/>
            </w:rPr>
            <w:t>Município de Herval d’Oeste</w:t>
          </w:r>
        </w:p>
      </w:tc>
    </w:tr>
  </w:tbl>
  <w:p w:rsidR="00ED2666" w:rsidRDefault="00ED2666" w:rsidP="006F6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4DD"/>
    <w:multiLevelType w:val="hybridMultilevel"/>
    <w:tmpl w:val="BC00F64C"/>
    <w:lvl w:ilvl="0" w:tplc="A038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4845"/>
    <w:multiLevelType w:val="hybridMultilevel"/>
    <w:tmpl w:val="8A520B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024E0C"/>
    <w:rsid w:val="00063F84"/>
    <w:rsid w:val="000A1496"/>
    <w:rsid w:val="000B2E3F"/>
    <w:rsid w:val="000C3D50"/>
    <w:rsid w:val="000F3811"/>
    <w:rsid w:val="00104C62"/>
    <w:rsid w:val="00126491"/>
    <w:rsid w:val="0014024C"/>
    <w:rsid w:val="001717E8"/>
    <w:rsid w:val="001F6E9A"/>
    <w:rsid w:val="002563BF"/>
    <w:rsid w:val="00263AA9"/>
    <w:rsid w:val="002C3A7D"/>
    <w:rsid w:val="003A76F2"/>
    <w:rsid w:val="003C7796"/>
    <w:rsid w:val="0046097B"/>
    <w:rsid w:val="004A3964"/>
    <w:rsid w:val="004F166C"/>
    <w:rsid w:val="005017D4"/>
    <w:rsid w:val="005161AD"/>
    <w:rsid w:val="00563446"/>
    <w:rsid w:val="005934ED"/>
    <w:rsid w:val="005E5E61"/>
    <w:rsid w:val="006125DA"/>
    <w:rsid w:val="00617207"/>
    <w:rsid w:val="00622F3F"/>
    <w:rsid w:val="006425E8"/>
    <w:rsid w:val="0069077D"/>
    <w:rsid w:val="006A6249"/>
    <w:rsid w:val="006F6FC4"/>
    <w:rsid w:val="0071145C"/>
    <w:rsid w:val="00731205"/>
    <w:rsid w:val="00763BA2"/>
    <w:rsid w:val="007847B9"/>
    <w:rsid w:val="008155E2"/>
    <w:rsid w:val="008704D5"/>
    <w:rsid w:val="008960D8"/>
    <w:rsid w:val="008E14F3"/>
    <w:rsid w:val="008F4880"/>
    <w:rsid w:val="009146F6"/>
    <w:rsid w:val="00925126"/>
    <w:rsid w:val="00932773"/>
    <w:rsid w:val="009F0375"/>
    <w:rsid w:val="00A11227"/>
    <w:rsid w:val="00A93DB0"/>
    <w:rsid w:val="00AA3AE6"/>
    <w:rsid w:val="00B14094"/>
    <w:rsid w:val="00C167AD"/>
    <w:rsid w:val="00C34AC5"/>
    <w:rsid w:val="00C46C8B"/>
    <w:rsid w:val="00C55557"/>
    <w:rsid w:val="00CB411C"/>
    <w:rsid w:val="00D004A1"/>
    <w:rsid w:val="00D06430"/>
    <w:rsid w:val="00D205F9"/>
    <w:rsid w:val="00E03181"/>
    <w:rsid w:val="00E82471"/>
    <w:rsid w:val="00EC0177"/>
    <w:rsid w:val="00ED2666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3402-B9A3-41FB-A9E5-EE21E81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4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14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46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46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9146F6"/>
  </w:style>
  <w:style w:type="character" w:styleId="Hyperlink">
    <w:name w:val="Hyperlink"/>
    <w:basedOn w:val="Fontepargpadro"/>
    <w:uiPriority w:val="99"/>
    <w:semiHidden/>
    <w:unhideWhenUsed/>
    <w:rsid w:val="009146F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F2"/>
  </w:style>
  <w:style w:type="paragraph" w:styleId="Rodap">
    <w:name w:val="footer"/>
    <w:basedOn w:val="Normal"/>
    <w:link w:val="RodapChar"/>
    <w:uiPriority w:val="99"/>
    <w:unhideWhenUsed/>
    <w:rsid w:val="003A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F2"/>
  </w:style>
  <w:style w:type="paragraph" w:styleId="Textoembloco">
    <w:name w:val="Block Text"/>
    <w:basedOn w:val="Normal"/>
    <w:semiHidden/>
    <w:unhideWhenUsed/>
    <w:rsid w:val="00D004A1"/>
    <w:pPr>
      <w:spacing w:after="0" w:line="240" w:lineRule="auto"/>
      <w:ind w:left="2835" w:right="-567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D00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14024C"/>
  </w:style>
  <w:style w:type="paragraph" w:styleId="Textodebalo">
    <w:name w:val="Balloon Text"/>
    <w:basedOn w:val="Normal"/>
    <w:link w:val="TextodebaloChar"/>
    <w:uiPriority w:val="99"/>
    <w:semiHidden/>
    <w:unhideWhenUsed/>
    <w:rsid w:val="0051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6/lei/l1324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2021-05-21T12:12:00Z</cp:lastPrinted>
  <dcterms:created xsi:type="dcterms:W3CDTF">2021-05-21T17:30:00Z</dcterms:created>
  <dcterms:modified xsi:type="dcterms:W3CDTF">2021-05-21T17:33:00Z</dcterms:modified>
</cp:coreProperties>
</file>