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D6B" w:rsidRPr="001F3756" w:rsidRDefault="00571D6B" w:rsidP="00571D6B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sz w:val="18"/>
          <w:szCs w:val="18"/>
          <w:u w:val="single"/>
        </w:rPr>
      </w:pPr>
      <w:bookmarkStart w:id="0" w:name="_GoBack"/>
      <w:bookmarkEnd w:id="0"/>
      <w:r w:rsidRPr="001F3756">
        <w:rPr>
          <w:rFonts w:asciiTheme="minorHAnsi" w:hAnsiTheme="minorHAnsi" w:cstheme="minorHAnsi"/>
          <w:color w:val="auto"/>
          <w:sz w:val="18"/>
          <w:szCs w:val="18"/>
        </w:rPr>
        <w:t xml:space="preserve">À </w:t>
      </w:r>
      <w:r w:rsidRPr="001F3756">
        <w:rPr>
          <w:rFonts w:asciiTheme="minorHAnsi" w:hAnsiTheme="minorHAnsi" w:cstheme="minorHAnsi"/>
          <w:bCs/>
          <w:color w:val="auto"/>
          <w:sz w:val="18"/>
          <w:szCs w:val="18"/>
        </w:rPr>
        <w:t xml:space="preserve">PREFEITURA MUNICIPAL DE </w:t>
      </w:r>
      <w:r>
        <w:rPr>
          <w:rFonts w:asciiTheme="minorHAnsi" w:hAnsiTheme="minorHAnsi" w:cstheme="minorHAnsi"/>
          <w:bCs/>
          <w:color w:val="auto"/>
          <w:sz w:val="18"/>
          <w:szCs w:val="18"/>
        </w:rPr>
        <w:t>HERVAL D’OESTE</w:t>
      </w:r>
      <w:r w:rsidRPr="001F3756">
        <w:rPr>
          <w:rFonts w:asciiTheme="minorHAnsi" w:hAnsiTheme="minorHAnsi" w:cstheme="minorHAnsi"/>
          <w:bCs/>
          <w:color w:val="auto"/>
          <w:sz w:val="18"/>
          <w:szCs w:val="18"/>
        </w:rPr>
        <w:t xml:space="preserve"> - PR</w:t>
      </w:r>
    </w:p>
    <w:p w:rsidR="00571D6B" w:rsidRPr="001F3756" w:rsidRDefault="00571D6B" w:rsidP="00571D6B">
      <w:pPr>
        <w:pStyle w:val="Default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F3756">
        <w:rPr>
          <w:rFonts w:asciiTheme="minorHAnsi" w:eastAsiaTheme="minorHAnsi" w:hAnsiTheme="minorHAnsi" w:cstheme="minorHAnsi"/>
          <w:b/>
          <w:bCs/>
          <w:color w:val="auto"/>
          <w:sz w:val="18"/>
          <w:szCs w:val="18"/>
          <w:lang w:eastAsia="en-US"/>
        </w:rPr>
        <w:t>DATA DE ABERTURA:</w:t>
      </w:r>
      <w:r w:rsidRPr="001F3756">
        <w:rPr>
          <w:rFonts w:asciiTheme="minorHAnsi" w:hAnsiTheme="minorHAnsi" w:cstheme="minorHAnsi"/>
          <w:color w:val="auto"/>
          <w:sz w:val="18"/>
          <w:szCs w:val="18"/>
        </w:rPr>
        <w:t xml:space="preserve"> Dia </w:t>
      </w:r>
      <w:r>
        <w:rPr>
          <w:rFonts w:asciiTheme="minorHAnsi" w:hAnsiTheme="minorHAnsi" w:cstheme="minorHAnsi"/>
          <w:color w:val="auto"/>
          <w:sz w:val="18"/>
          <w:szCs w:val="18"/>
        </w:rPr>
        <w:t>28</w:t>
      </w:r>
      <w:r w:rsidRPr="001F3756">
        <w:rPr>
          <w:rFonts w:asciiTheme="minorHAnsi" w:hAnsiTheme="minorHAnsi" w:cstheme="minorHAnsi"/>
          <w:color w:val="auto"/>
          <w:sz w:val="18"/>
          <w:szCs w:val="18"/>
        </w:rPr>
        <w:t xml:space="preserve"> de janeiro de 2022 às </w:t>
      </w:r>
      <w:r>
        <w:rPr>
          <w:rFonts w:asciiTheme="minorHAnsi" w:hAnsiTheme="minorHAnsi" w:cstheme="minorHAnsi"/>
          <w:color w:val="auto"/>
          <w:sz w:val="18"/>
          <w:szCs w:val="18"/>
        </w:rPr>
        <w:t>09:0</w:t>
      </w:r>
      <w:r w:rsidRPr="001F3756">
        <w:rPr>
          <w:rFonts w:asciiTheme="minorHAnsi" w:hAnsiTheme="minorHAnsi" w:cstheme="minorHAnsi"/>
          <w:color w:val="auto"/>
          <w:sz w:val="18"/>
          <w:szCs w:val="18"/>
        </w:rPr>
        <w:t>0 horas.</w:t>
      </w:r>
    </w:p>
    <w:p w:rsidR="00571D6B" w:rsidRPr="001F3756" w:rsidRDefault="00571D6B" w:rsidP="00571D6B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18"/>
          <w:szCs w:val="18"/>
          <w:lang w:eastAsia="en-US"/>
        </w:rPr>
      </w:pPr>
      <w:r w:rsidRPr="001F3756">
        <w:rPr>
          <w:rFonts w:asciiTheme="minorHAnsi" w:hAnsiTheme="minorHAnsi" w:cstheme="minorHAnsi"/>
          <w:b/>
          <w:color w:val="auto"/>
          <w:sz w:val="18"/>
          <w:szCs w:val="18"/>
        </w:rPr>
        <w:t xml:space="preserve">PREGÃO ELETRÔNICO Nº. </w:t>
      </w:r>
      <w:r>
        <w:rPr>
          <w:rFonts w:asciiTheme="minorHAnsi" w:hAnsiTheme="minorHAnsi" w:cstheme="minorHAnsi"/>
          <w:b/>
          <w:color w:val="auto"/>
          <w:sz w:val="18"/>
          <w:szCs w:val="18"/>
        </w:rPr>
        <w:t>005</w:t>
      </w:r>
      <w:r w:rsidRPr="001F3756">
        <w:rPr>
          <w:rFonts w:asciiTheme="minorHAnsi" w:eastAsiaTheme="minorHAnsi" w:hAnsiTheme="minorHAnsi" w:cstheme="minorHAnsi"/>
          <w:b/>
          <w:color w:val="auto"/>
          <w:sz w:val="18"/>
          <w:szCs w:val="18"/>
          <w:lang w:eastAsia="en-US"/>
        </w:rPr>
        <w:t>/2022</w:t>
      </w:r>
    </w:p>
    <w:p w:rsidR="00095F8A" w:rsidRPr="00E0272B" w:rsidRDefault="00571D6B" w:rsidP="00571D6B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1F3756">
        <w:rPr>
          <w:rFonts w:asciiTheme="minorHAnsi" w:eastAsiaTheme="minorHAnsi" w:hAnsiTheme="minorHAnsi" w:cstheme="minorHAnsi"/>
          <w:b/>
          <w:bCs/>
          <w:sz w:val="18"/>
          <w:szCs w:val="18"/>
          <w:lang w:eastAsia="en-US"/>
        </w:rPr>
        <w:t>OBJETO</w:t>
      </w:r>
      <w:r w:rsidRPr="001F3756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:    </w:t>
      </w:r>
      <w:r w:rsidRPr="007E2210">
        <w:rPr>
          <w:rFonts w:asciiTheme="minorHAnsi" w:hAnsiTheme="minorHAnsi" w:cstheme="minorHAnsi"/>
          <w:sz w:val="18"/>
          <w:szCs w:val="18"/>
        </w:rPr>
        <w:t>AQUISIÇÃO DE MESA DE REFEITÓRIO PARA ALUNOS DA EEB ODILON FERNANDES</w:t>
      </w:r>
    </w:p>
    <w:p w:rsidR="00D42A0D" w:rsidRPr="00E0272B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sz w:val="18"/>
          <w:szCs w:val="18"/>
          <w:lang w:eastAsia="en-US"/>
        </w:rPr>
      </w:pPr>
    </w:p>
    <w:p w:rsidR="00ED6B0E" w:rsidRPr="00E0272B" w:rsidRDefault="00FA5C50" w:rsidP="00D42A0D">
      <w:pPr>
        <w:pStyle w:val="Default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E0272B">
        <w:rPr>
          <w:rFonts w:asciiTheme="minorHAnsi" w:hAnsiTheme="minorHAnsi" w:cstheme="minorHAnsi"/>
          <w:b/>
          <w:sz w:val="18"/>
          <w:szCs w:val="18"/>
        </w:rPr>
        <w:t>PROPOSTA</w:t>
      </w:r>
    </w:p>
    <w:p w:rsidR="00ED6B0E" w:rsidRPr="00E0272B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sz w:val="18"/>
          <w:szCs w:val="18"/>
          <w:lang w:eastAsia="en-US"/>
        </w:rPr>
      </w:pPr>
    </w:p>
    <w:p w:rsidR="00EA3568" w:rsidRPr="00E0272B" w:rsidRDefault="006B50CC" w:rsidP="00D42A0D">
      <w:pPr>
        <w:pStyle w:val="A252575"/>
        <w:ind w:left="0" w:firstLine="708"/>
        <w:rPr>
          <w:rFonts w:asciiTheme="minorHAnsi" w:hAnsiTheme="minorHAnsi" w:cstheme="minorHAnsi"/>
          <w:kern w:val="1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A </w:t>
      </w:r>
      <w:r w:rsidRPr="00E0272B">
        <w:rPr>
          <w:rFonts w:asciiTheme="minorHAnsi" w:hAnsiTheme="minorHAnsi" w:cstheme="minorHAnsi"/>
          <w:b/>
          <w:bCs/>
          <w:kern w:val="1"/>
          <w:sz w:val="18"/>
          <w:szCs w:val="18"/>
        </w:rPr>
        <w:t>Empresa Décio Druczkowski – ME</w:t>
      </w:r>
      <w:r w:rsidRPr="00E0272B">
        <w:rPr>
          <w:rFonts w:asciiTheme="minorHAnsi" w:hAnsiTheme="minorHAnsi" w:cstheme="minorHAnsi"/>
          <w:sz w:val="18"/>
          <w:szCs w:val="18"/>
        </w:rPr>
        <w:t xml:space="preserve">, CNPJ nº </w:t>
      </w:r>
      <w:r w:rsidRPr="00E0272B">
        <w:rPr>
          <w:rFonts w:asciiTheme="minorHAnsi" w:hAnsiTheme="minorHAnsi" w:cstheme="minorHAnsi"/>
          <w:b/>
          <w:bCs/>
          <w:kern w:val="1"/>
          <w:sz w:val="18"/>
          <w:szCs w:val="18"/>
        </w:rPr>
        <w:t xml:space="preserve">10.487.864/0001-33 </w:t>
      </w:r>
      <w:r w:rsidRPr="00E0272B">
        <w:rPr>
          <w:rFonts w:asciiTheme="minorHAnsi" w:eastAsia="Arial" w:hAnsiTheme="minorHAnsi" w:cstheme="minorHAnsi"/>
          <w:kern w:val="1"/>
          <w:sz w:val="18"/>
          <w:szCs w:val="18"/>
        </w:rPr>
        <w:t xml:space="preserve">com sede 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 xml:space="preserve">na cidade de </w:t>
      </w:r>
      <w:r w:rsidRPr="00E0272B">
        <w:rPr>
          <w:rFonts w:asciiTheme="minorHAnsi" w:eastAsia="Arial Unicode MS" w:hAnsiTheme="minorHAnsi" w:cstheme="minorHAnsi"/>
          <w:kern w:val="1"/>
          <w:sz w:val="18"/>
          <w:szCs w:val="18"/>
        </w:rPr>
        <w:t>Rio Azul</w:t>
      </w:r>
      <w:r w:rsidRPr="00E0272B">
        <w:rPr>
          <w:rFonts w:asciiTheme="minorHAnsi" w:hAnsiTheme="minorHAnsi" w:cstheme="minorHAnsi"/>
          <w:b/>
          <w:bCs/>
          <w:kern w:val="1"/>
          <w:sz w:val="18"/>
          <w:szCs w:val="18"/>
        </w:rPr>
        <w:t xml:space="preserve">, 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 xml:space="preserve">Estado de </w:t>
      </w:r>
      <w:r w:rsidRPr="00E0272B">
        <w:rPr>
          <w:rFonts w:asciiTheme="minorHAnsi" w:eastAsia="Arial Unicode MS" w:hAnsiTheme="minorHAnsi" w:cstheme="minorHAnsi"/>
          <w:kern w:val="1"/>
          <w:sz w:val="18"/>
          <w:szCs w:val="18"/>
        </w:rPr>
        <w:t>Paraná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 xml:space="preserve">, à </w:t>
      </w:r>
      <w:r w:rsidR="0019298E" w:rsidRPr="00E0272B">
        <w:rPr>
          <w:rFonts w:asciiTheme="minorHAnsi" w:hAnsiTheme="minorHAnsi" w:cstheme="minorHAnsi"/>
          <w:kern w:val="1"/>
          <w:sz w:val="18"/>
          <w:szCs w:val="18"/>
        </w:rPr>
        <w:t>Avenida Manoel Ribas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 xml:space="preserve">, </w:t>
      </w:r>
      <w:r w:rsidR="0019298E" w:rsidRPr="00E0272B">
        <w:rPr>
          <w:rFonts w:asciiTheme="minorHAnsi" w:hAnsiTheme="minorHAnsi" w:cstheme="minorHAnsi"/>
          <w:kern w:val="1"/>
          <w:sz w:val="18"/>
          <w:szCs w:val="18"/>
        </w:rPr>
        <w:t>n°</w:t>
      </w:r>
      <w:r w:rsidR="00831C37" w:rsidRPr="00E0272B">
        <w:rPr>
          <w:rFonts w:asciiTheme="minorHAnsi" w:hAnsiTheme="minorHAnsi" w:cstheme="minorHAnsi"/>
          <w:kern w:val="1"/>
          <w:sz w:val="18"/>
          <w:szCs w:val="18"/>
        </w:rPr>
        <w:t xml:space="preserve"> </w:t>
      </w:r>
      <w:r w:rsidR="0019298E" w:rsidRPr="00E0272B">
        <w:rPr>
          <w:rFonts w:asciiTheme="minorHAnsi" w:hAnsiTheme="minorHAnsi" w:cstheme="minorHAnsi"/>
          <w:kern w:val="1"/>
          <w:sz w:val="18"/>
          <w:szCs w:val="18"/>
        </w:rPr>
        <w:t>511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 xml:space="preserve">, </w:t>
      </w:r>
      <w:r w:rsidR="00A416FB" w:rsidRPr="00E0272B">
        <w:rPr>
          <w:rFonts w:asciiTheme="minorHAnsi" w:hAnsiTheme="minorHAnsi" w:cstheme="minorHAnsi"/>
          <w:kern w:val="1"/>
          <w:sz w:val="18"/>
          <w:szCs w:val="18"/>
        </w:rPr>
        <w:t>Bairro Industrial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 xml:space="preserve">, </w:t>
      </w:r>
      <w:r w:rsidRPr="00E0272B">
        <w:rPr>
          <w:rFonts w:asciiTheme="minorHAnsi" w:eastAsia="Arial" w:hAnsiTheme="minorHAnsi" w:cstheme="minorHAnsi"/>
          <w:kern w:val="1"/>
          <w:sz w:val="18"/>
          <w:szCs w:val="18"/>
        </w:rPr>
        <w:t xml:space="preserve">por intermédio de seu representante legal o </w:t>
      </w:r>
      <w:r w:rsidRPr="00E0272B">
        <w:rPr>
          <w:rFonts w:asciiTheme="minorHAnsi" w:eastAsia="Arial" w:hAnsiTheme="minorHAnsi" w:cstheme="minorHAnsi"/>
          <w:b/>
          <w:bCs/>
          <w:kern w:val="1"/>
          <w:sz w:val="18"/>
          <w:szCs w:val="18"/>
        </w:rPr>
        <w:t xml:space="preserve">Sr. </w:t>
      </w:r>
      <w:r w:rsidRPr="00E0272B">
        <w:rPr>
          <w:rFonts w:asciiTheme="minorHAnsi" w:hAnsiTheme="minorHAnsi" w:cstheme="minorHAnsi"/>
          <w:b/>
          <w:bCs/>
          <w:kern w:val="1"/>
          <w:sz w:val="18"/>
          <w:szCs w:val="18"/>
        </w:rPr>
        <w:t xml:space="preserve">Décio Druczkowski </w:t>
      </w:r>
      <w:r w:rsidRPr="00E0272B">
        <w:rPr>
          <w:rFonts w:asciiTheme="minorHAnsi" w:eastAsia="Arial" w:hAnsiTheme="minorHAnsi" w:cstheme="minorHAnsi"/>
          <w:kern w:val="1"/>
          <w:sz w:val="18"/>
          <w:szCs w:val="18"/>
        </w:rPr>
        <w:t>Brasileiro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>,</w:t>
      </w:r>
      <w:r w:rsidRPr="00E0272B">
        <w:rPr>
          <w:rFonts w:asciiTheme="minorHAnsi" w:eastAsia="Arial" w:hAnsiTheme="minorHAnsi" w:cstheme="minorHAnsi"/>
          <w:kern w:val="1"/>
          <w:sz w:val="18"/>
          <w:szCs w:val="18"/>
        </w:rPr>
        <w:t xml:space="preserve"> Solteiro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>,</w:t>
      </w:r>
      <w:r w:rsidRPr="00E0272B">
        <w:rPr>
          <w:rFonts w:asciiTheme="minorHAnsi" w:eastAsia="Arial" w:hAnsiTheme="minorHAnsi" w:cstheme="minorHAnsi"/>
          <w:kern w:val="1"/>
          <w:sz w:val="18"/>
          <w:szCs w:val="18"/>
        </w:rPr>
        <w:t xml:space="preserve"> Empresário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>,</w:t>
      </w:r>
      <w:r w:rsidRPr="00E0272B">
        <w:rPr>
          <w:rFonts w:asciiTheme="minorHAnsi" w:eastAsia="Arial" w:hAnsiTheme="minorHAnsi" w:cstheme="minorHAnsi"/>
          <w:kern w:val="1"/>
          <w:sz w:val="18"/>
          <w:szCs w:val="18"/>
        </w:rPr>
        <w:t xml:space="preserve"> Honório Pires, 315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>,</w:t>
      </w:r>
      <w:r w:rsidR="0019298E" w:rsidRPr="00E0272B">
        <w:rPr>
          <w:rFonts w:asciiTheme="minorHAnsi" w:hAnsiTheme="minorHAnsi" w:cstheme="minorHAnsi"/>
          <w:kern w:val="1"/>
          <w:sz w:val="18"/>
          <w:szCs w:val="18"/>
        </w:rPr>
        <w:t xml:space="preserve"> </w:t>
      </w:r>
      <w:r w:rsidRPr="00E0272B">
        <w:rPr>
          <w:rFonts w:asciiTheme="minorHAnsi" w:hAnsiTheme="minorHAnsi" w:cstheme="minorHAnsi"/>
          <w:kern w:val="1"/>
          <w:sz w:val="18"/>
          <w:szCs w:val="18"/>
        </w:rPr>
        <w:t>portador da Carteira de Identidade n°. 7.545.29</w:t>
      </w:r>
      <w:r w:rsidR="00EA3568" w:rsidRPr="00E0272B">
        <w:rPr>
          <w:rFonts w:asciiTheme="minorHAnsi" w:hAnsiTheme="minorHAnsi" w:cstheme="minorHAnsi"/>
          <w:kern w:val="1"/>
          <w:sz w:val="18"/>
          <w:szCs w:val="18"/>
        </w:rPr>
        <w:t>5-0 e do CPF n°. 036.181.599-94, apresenta sua proposta comercial:</w:t>
      </w:r>
    </w:p>
    <w:p w:rsidR="00EA3568" w:rsidRPr="00E0272B" w:rsidRDefault="00EA3568" w:rsidP="00D42A0D">
      <w:pPr>
        <w:pStyle w:val="A252575"/>
        <w:ind w:left="0" w:firstLine="0"/>
        <w:rPr>
          <w:rFonts w:asciiTheme="minorHAnsi" w:hAnsiTheme="minorHAnsi" w:cstheme="minorHAnsi"/>
          <w:kern w:val="1"/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35"/>
        <w:gridCol w:w="4266"/>
        <w:gridCol w:w="1223"/>
        <w:gridCol w:w="702"/>
        <w:gridCol w:w="662"/>
        <w:gridCol w:w="1012"/>
        <w:gridCol w:w="1128"/>
      </w:tblGrid>
      <w:tr w:rsidR="00571D6B" w:rsidRPr="001F3756" w:rsidTr="00571D6B">
        <w:tc>
          <w:tcPr>
            <w:tcW w:w="635" w:type="dxa"/>
          </w:tcPr>
          <w:p w:rsidR="00571D6B" w:rsidRPr="001F3756" w:rsidRDefault="00571D6B" w:rsidP="00654F05">
            <w:pPr>
              <w:pStyle w:val="A252575"/>
              <w:ind w:left="0" w:firstLine="0"/>
              <w:jc w:val="center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Lote</w:t>
            </w:r>
          </w:p>
        </w:tc>
        <w:tc>
          <w:tcPr>
            <w:tcW w:w="4266" w:type="dxa"/>
          </w:tcPr>
          <w:p w:rsidR="00571D6B" w:rsidRPr="007E2210" w:rsidRDefault="00571D6B" w:rsidP="00654F05">
            <w:pPr>
              <w:pStyle w:val="A252575"/>
              <w:ind w:left="0" w:firstLine="0"/>
              <w:jc w:val="center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 w:rsidRPr="007E2210">
              <w:rPr>
                <w:rFonts w:asciiTheme="minorHAnsi" w:hAnsiTheme="minorHAnsi" w:cstheme="minorHAnsi"/>
                <w:kern w:val="1"/>
                <w:sz w:val="18"/>
                <w:szCs w:val="18"/>
              </w:rPr>
              <w:t>Especificação</w:t>
            </w:r>
          </w:p>
        </w:tc>
        <w:tc>
          <w:tcPr>
            <w:tcW w:w="1223" w:type="dxa"/>
          </w:tcPr>
          <w:p w:rsidR="00571D6B" w:rsidRPr="001F3756" w:rsidRDefault="00571D6B" w:rsidP="00654F05">
            <w:pPr>
              <w:pStyle w:val="A252575"/>
              <w:ind w:left="0" w:firstLine="0"/>
              <w:jc w:val="center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Marca / Modelo / Fabricante</w:t>
            </w:r>
          </w:p>
        </w:tc>
        <w:tc>
          <w:tcPr>
            <w:tcW w:w="702" w:type="dxa"/>
          </w:tcPr>
          <w:p w:rsidR="00571D6B" w:rsidRPr="001F3756" w:rsidRDefault="00571D6B" w:rsidP="00654F05">
            <w:pPr>
              <w:pStyle w:val="A252575"/>
              <w:ind w:left="0" w:firstLine="0"/>
              <w:jc w:val="center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Unid.</w:t>
            </w:r>
          </w:p>
        </w:tc>
        <w:tc>
          <w:tcPr>
            <w:tcW w:w="662" w:type="dxa"/>
          </w:tcPr>
          <w:p w:rsidR="00571D6B" w:rsidRPr="001F3756" w:rsidRDefault="00571D6B" w:rsidP="00654F05">
            <w:pPr>
              <w:pStyle w:val="A252575"/>
              <w:ind w:left="0" w:firstLine="0"/>
              <w:jc w:val="center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proofErr w:type="spellStart"/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Qnt</w:t>
            </w:r>
            <w:proofErr w:type="spellEnd"/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.</w:t>
            </w:r>
          </w:p>
        </w:tc>
        <w:tc>
          <w:tcPr>
            <w:tcW w:w="1012" w:type="dxa"/>
          </w:tcPr>
          <w:p w:rsidR="00571D6B" w:rsidRPr="001F3756" w:rsidRDefault="00571D6B" w:rsidP="00654F05">
            <w:pPr>
              <w:pStyle w:val="A252575"/>
              <w:ind w:left="0" w:firstLine="0"/>
              <w:jc w:val="center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Valor Unit. (R$)</w:t>
            </w:r>
          </w:p>
        </w:tc>
        <w:tc>
          <w:tcPr>
            <w:tcW w:w="1128" w:type="dxa"/>
          </w:tcPr>
          <w:p w:rsidR="00571D6B" w:rsidRPr="001F3756" w:rsidRDefault="00571D6B" w:rsidP="00654F05">
            <w:pPr>
              <w:pStyle w:val="A252575"/>
              <w:ind w:left="0" w:firstLine="0"/>
              <w:jc w:val="center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Valor total (R$)</w:t>
            </w:r>
          </w:p>
        </w:tc>
      </w:tr>
      <w:tr w:rsidR="00571D6B" w:rsidRPr="001F3756" w:rsidTr="00571D6B">
        <w:trPr>
          <w:trHeight w:val="798"/>
        </w:trPr>
        <w:tc>
          <w:tcPr>
            <w:tcW w:w="635" w:type="dxa"/>
          </w:tcPr>
          <w:p w:rsidR="00571D6B" w:rsidRPr="001F3756" w:rsidRDefault="00571D6B" w:rsidP="00654F05">
            <w:pPr>
              <w:pStyle w:val="A252575"/>
              <w:ind w:left="0" w:firstLine="0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1"/>
                <w:sz w:val="18"/>
                <w:szCs w:val="18"/>
              </w:rPr>
              <w:t>01</w:t>
            </w:r>
          </w:p>
        </w:tc>
        <w:tc>
          <w:tcPr>
            <w:tcW w:w="4266" w:type="dxa"/>
          </w:tcPr>
          <w:p w:rsidR="00571D6B" w:rsidRPr="007E2210" w:rsidRDefault="00571D6B" w:rsidP="00654F05">
            <w:pPr>
              <w:pStyle w:val="A252575"/>
              <w:ind w:left="0" w:firstLine="0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Conjunto de Mesa com </w:t>
            </w:r>
            <w:proofErr w:type="gram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dois banco</w:t>
            </w:r>
            <w:proofErr w:type="gram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 separados para refeitório para crianças de 4 a 12 anos. Descrição da Mesa: Mesa para refeitório confeccionada em MDF de 18 mm revestida em fórmica lisa brilhante cor ovo 0,8mm, bordas arredondadas com acabamento em perfil T PVC. Tampo medindo 2000Cx600Lmm e 740mm até o chão aproximadamente. Estrutura da mesa confeccionada em tubo 20x40mm ch. 1,20mm com chapas de metal 24x35mm para fixação,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requadro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 fixado ao tampo com parafusos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flangeados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 4,0x16mm, ponteiras externas dos pés em polipropileno tipo bola. Todos os metais são soldados com solda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mig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 e recebem tratamento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anti-ferrugem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 e pintura epóxi pó na cor preta poliéster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semibrilho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OBs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: deve conter uma estrutura em metal que ligue os dois pés da mesa para reforço conforme imagem. Descrição dos Bancos: Bancos individuais em MDF 18 mm revestido em fórmica cor ovo lisa brilhante 0,8mm, bordas arredondadas com acabamento em perfil T PVC. Tampo do banco medindo de 2000Cx300Lmm e 400 mm até o chão aproximadamente. Estrutura dos bancos confeccionados em tubo 20x40mm ch. 1,20mm com chapas de metal 24x35mm para fixação, fixado ao tampo com parafusos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flangeados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 4,0x16mm, ponteiras externas em polipropileno tipo bola. Todos os metais são soldados com solda especial tipo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mig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, recebem tratamento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antiferrugem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 xml:space="preserve"> e pintura epóxi pó poliéster na cor preta </w:t>
            </w:r>
            <w:proofErr w:type="spellStart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semi-brilho</w:t>
            </w:r>
            <w:proofErr w:type="spellEnd"/>
            <w:r w:rsidRPr="007E221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23" w:type="dxa"/>
          </w:tcPr>
          <w:p w:rsidR="00571D6B" w:rsidRPr="001F3756" w:rsidRDefault="00571D6B" w:rsidP="00654F05">
            <w:pPr>
              <w:pStyle w:val="A252575"/>
              <w:ind w:left="0" w:firstLine="0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proofErr w:type="spellStart"/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Movebrink</w:t>
            </w:r>
            <w:proofErr w:type="spellEnd"/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 xml:space="preserve"> / Sob Medida / </w:t>
            </w:r>
            <w:proofErr w:type="spellStart"/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Decio</w:t>
            </w:r>
            <w:proofErr w:type="spellEnd"/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 xml:space="preserve"> </w:t>
            </w:r>
            <w:proofErr w:type="spellStart"/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>Druczkowski</w:t>
            </w:r>
            <w:proofErr w:type="spellEnd"/>
            <w:r w:rsidRPr="001F3756">
              <w:rPr>
                <w:rFonts w:asciiTheme="minorHAnsi" w:hAnsiTheme="minorHAnsi" w:cstheme="minorHAnsi"/>
                <w:kern w:val="1"/>
                <w:sz w:val="18"/>
                <w:szCs w:val="18"/>
              </w:rPr>
              <w:t xml:space="preserve"> - ME</w:t>
            </w:r>
          </w:p>
        </w:tc>
        <w:tc>
          <w:tcPr>
            <w:tcW w:w="702" w:type="dxa"/>
          </w:tcPr>
          <w:p w:rsidR="00571D6B" w:rsidRPr="001F3756" w:rsidRDefault="00571D6B" w:rsidP="00654F05">
            <w:pPr>
              <w:pStyle w:val="A252575"/>
              <w:ind w:left="0" w:firstLine="0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kern w:val="1"/>
                <w:sz w:val="18"/>
                <w:szCs w:val="18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kern w:val="1"/>
                <w:sz w:val="18"/>
                <w:szCs w:val="18"/>
              </w:rPr>
              <w:t>.</w:t>
            </w:r>
          </w:p>
        </w:tc>
        <w:tc>
          <w:tcPr>
            <w:tcW w:w="662" w:type="dxa"/>
          </w:tcPr>
          <w:p w:rsidR="00571D6B" w:rsidRPr="001F3756" w:rsidRDefault="00571D6B" w:rsidP="00654F05">
            <w:pPr>
              <w:pStyle w:val="A252575"/>
              <w:ind w:left="0" w:firstLine="0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1"/>
                <w:sz w:val="18"/>
                <w:szCs w:val="18"/>
              </w:rPr>
              <w:t>06</w:t>
            </w:r>
          </w:p>
        </w:tc>
        <w:tc>
          <w:tcPr>
            <w:tcW w:w="1012" w:type="dxa"/>
          </w:tcPr>
          <w:p w:rsidR="00571D6B" w:rsidRPr="001F3756" w:rsidRDefault="00571D6B" w:rsidP="00654F05">
            <w:pPr>
              <w:pStyle w:val="A252575"/>
              <w:ind w:left="0" w:firstLine="0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1"/>
                <w:sz w:val="18"/>
                <w:szCs w:val="18"/>
              </w:rPr>
              <w:t>1.938,70</w:t>
            </w:r>
          </w:p>
        </w:tc>
        <w:tc>
          <w:tcPr>
            <w:tcW w:w="1128" w:type="dxa"/>
          </w:tcPr>
          <w:p w:rsidR="00571D6B" w:rsidRPr="001F3756" w:rsidRDefault="00571D6B" w:rsidP="00654F05">
            <w:pPr>
              <w:pStyle w:val="A252575"/>
              <w:ind w:left="0" w:firstLine="0"/>
              <w:rPr>
                <w:rFonts w:asciiTheme="minorHAnsi" w:hAnsiTheme="minorHAnsi" w:cstheme="minorHAnsi"/>
                <w:kern w:val="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1"/>
                <w:sz w:val="18"/>
                <w:szCs w:val="18"/>
              </w:rPr>
              <w:t>11.632,20</w:t>
            </w:r>
          </w:p>
        </w:tc>
      </w:tr>
    </w:tbl>
    <w:p w:rsidR="00EA3568" w:rsidRPr="00E0272B" w:rsidRDefault="00EA3568" w:rsidP="00D42A0D">
      <w:pPr>
        <w:pStyle w:val="A252575"/>
        <w:ind w:left="0" w:firstLine="0"/>
        <w:rPr>
          <w:rFonts w:asciiTheme="minorHAnsi" w:hAnsiTheme="minorHAnsi" w:cstheme="minorHAnsi"/>
          <w:kern w:val="1"/>
          <w:sz w:val="18"/>
          <w:szCs w:val="18"/>
        </w:rPr>
      </w:pPr>
    </w:p>
    <w:p w:rsidR="002F5A9F" w:rsidRPr="00E0272B" w:rsidRDefault="002F5A9F" w:rsidP="002F5A9F">
      <w:pPr>
        <w:pStyle w:val="A252575"/>
        <w:ind w:left="0" w:firstLine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Validade da proposta: 60 (sessenta) dias</w:t>
      </w:r>
    </w:p>
    <w:p w:rsidR="002F5A9F" w:rsidRPr="00E0272B" w:rsidRDefault="002F5A9F" w:rsidP="002F5A9F">
      <w:pPr>
        <w:pStyle w:val="A252575"/>
        <w:ind w:left="0" w:firstLine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PRAZO DE ENTREGA: De até 30 (trinta) dias, contados a partir do recebimento da Nota de Empenho. </w:t>
      </w:r>
    </w:p>
    <w:p w:rsidR="005C1ECC" w:rsidRPr="00E0272B" w:rsidRDefault="005C1ECC" w:rsidP="005C1ECC">
      <w:pPr>
        <w:pStyle w:val="A252575"/>
        <w:ind w:left="0" w:firstLine="0"/>
        <w:rPr>
          <w:rFonts w:asciiTheme="minorHAnsi" w:hAnsiTheme="minorHAnsi" w:cstheme="minorHAnsi"/>
          <w:sz w:val="18"/>
          <w:szCs w:val="18"/>
        </w:rPr>
      </w:pP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b/>
          <w:bCs/>
          <w:sz w:val="18"/>
          <w:szCs w:val="18"/>
        </w:rPr>
      </w:pPr>
      <w:r w:rsidRPr="00E0272B">
        <w:rPr>
          <w:rFonts w:asciiTheme="minorHAnsi" w:hAnsiTheme="minorHAnsi" w:cstheme="minorHAnsi"/>
          <w:b/>
          <w:bCs/>
          <w:sz w:val="18"/>
          <w:szCs w:val="18"/>
        </w:rPr>
        <w:t>1 – DA EMPRESA PROPONENTE: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b/>
          <w:bCs/>
          <w:sz w:val="18"/>
          <w:szCs w:val="18"/>
        </w:rPr>
      </w:pP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Nome empresarial: Décio Druczkowski – ME.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Rua: Avenida Manoel Ribas.                                </w:t>
      </w:r>
      <w:r w:rsidRPr="00E0272B">
        <w:rPr>
          <w:rFonts w:asciiTheme="minorHAnsi" w:hAnsiTheme="minorHAnsi" w:cstheme="minorHAnsi"/>
          <w:sz w:val="18"/>
          <w:szCs w:val="18"/>
        </w:rPr>
        <w:tab/>
      </w:r>
      <w:proofErr w:type="gramStart"/>
      <w:r w:rsidRPr="00E0272B">
        <w:rPr>
          <w:rFonts w:asciiTheme="minorHAnsi" w:hAnsiTheme="minorHAnsi" w:cstheme="minorHAnsi"/>
          <w:sz w:val="18"/>
          <w:szCs w:val="18"/>
        </w:rPr>
        <w:t>nº</w:t>
      </w:r>
      <w:proofErr w:type="gramEnd"/>
      <w:r w:rsidRPr="00E0272B">
        <w:rPr>
          <w:rFonts w:asciiTheme="minorHAnsi" w:hAnsiTheme="minorHAnsi" w:cstheme="minorHAnsi"/>
          <w:sz w:val="18"/>
          <w:szCs w:val="18"/>
        </w:rPr>
        <w:t>:511.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Bairro: Centro                                                 </w:t>
      </w:r>
      <w:r w:rsidRPr="00E0272B">
        <w:rPr>
          <w:rFonts w:asciiTheme="minorHAnsi" w:hAnsiTheme="minorHAnsi" w:cstheme="minorHAnsi"/>
          <w:sz w:val="18"/>
          <w:szCs w:val="18"/>
        </w:rPr>
        <w:tab/>
      </w:r>
      <w:r w:rsidRPr="00E0272B">
        <w:rPr>
          <w:rFonts w:asciiTheme="minorHAnsi" w:hAnsiTheme="minorHAnsi" w:cstheme="minorHAnsi"/>
          <w:sz w:val="18"/>
          <w:szCs w:val="18"/>
        </w:rPr>
        <w:tab/>
        <w:t>CEP:84.560-000.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Cidade: Rio Azul                                              </w:t>
      </w:r>
      <w:r w:rsidRPr="00E0272B">
        <w:rPr>
          <w:rFonts w:asciiTheme="minorHAnsi" w:hAnsiTheme="minorHAnsi" w:cstheme="minorHAnsi"/>
          <w:sz w:val="18"/>
          <w:szCs w:val="18"/>
        </w:rPr>
        <w:tab/>
      </w:r>
      <w:r w:rsidRPr="00E0272B">
        <w:rPr>
          <w:rFonts w:asciiTheme="minorHAnsi" w:hAnsiTheme="minorHAnsi" w:cstheme="minorHAnsi"/>
          <w:sz w:val="18"/>
          <w:szCs w:val="18"/>
        </w:rPr>
        <w:tab/>
        <w:t>Estado: Paraná.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CNPJ nº: 10.487.864/0001-33 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b/>
          <w:sz w:val="18"/>
          <w:szCs w:val="18"/>
        </w:rPr>
      </w:pPr>
      <w:r w:rsidRPr="00E0272B">
        <w:rPr>
          <w:rFonts w:asciiTheme="minorHAnsi" w:hAnsiTheme="minorHAnsi" w:cstheme="minorHAnsi"/>
          <w:b/>
          <w:sz w:val="18"/>
          <w:szCs w:val="18"/>
        </w:rPr>
        <w:t>Telefone: (42) 3463-1492</w:t>
      </w:r>
      <w:r w:rsidRPr="00E0272B">
        <w:rPr>
          <w:rFonts w:asciiTheme="minorHAnsi" w:hAnsiTheme="minorHAnsi" w:cstheme="minorHAnsi"/>
          <w:b/>
          <w:sz w:val="18"/>
          <w:szCs w:val="18"/>
        </w:rPr>
        <w:tab/>
      </w:r>
      <w:r w:rsidRPr="00E0272B">
        <w:rPr>
          <w:rFonts w:asciiTheme="minorHAnsi" w:hAnsiTheme="minorHAnsi" w:cstheme="minorHAnsi"/>
          <w:b/>
          <w:sz w:val="18"/>
          <w:szCs w:val="18"/>
        </w:rPr>
        <w:tab/>
        <w:t xml:space="preserve">Celular: (42) 99135-3364                                 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b/>
          <w:sz w:val="18"/>
          <w:szCs w:val="18"/>
        </w:rPr>
      </w:pPr>
      <w:r w:rsidRPr="00E0272B">
        <w:rPr>
          <w:rFonts w:asciiTheme="minorHAnsi" w:hAnsiTheme="minorHAnsi" w:cstheme="minorHAnsi"/>
          <w:b/>
          <w:sz w:val="18"/>
          <w:szCs w:val="18"/>
        </w:rPr>
        <w:t>Banco: 756 - SICOOB</w:t>
      </w:r>
      <w:r w:rsidRPr="00E0272B">
        <w:rPr>
          <w:rFonts w:asciiTheme="minorHAnsi" w:hAnsiTheme="minorHAnsi" w:cstheme="minorHAnsi"/>
          <w:b/>
          <w:sz w:val="18"/>
          <w:szCs w:val="18"/>
        </w:rPr>
        <w:tab/>
      </w:r>
      <w:r w:rsidRPr="00E0272B">
        <w:rPr>
          <w:rFonts w:asciiTheme="minorHAnsi" w:hAnsiTheme="minorHAnsi" w:cstheme="minorHAnsi"/>
          <w:b/>
          <w:sz w:val="18"/>
          <w:szCs w:val="18"/>
        </w:rPr>
        <w:tab/>
      </w:r>
      <w:r w:rsidRPr="00E0272B">
        <w:rPr>
          <w:rFonts w:asciiTheme="minorHAnsi" w:hAnsiTheme="minorHAnsi" w:cstheme="minorHAnsi"/>
          <w:b/>
          <w:sz w:val="18"/>
          <w:szCs w:val="18"/>
        </w:rPr>
        <w:tab/>
        <w:t xml:space="preserve">Conta Corrente n.: 55.975-0 </w:t>
      </w:r>
      <w:proofErr w:type="gramStart"/>
      <w:r w:rsidRPr="00E0272B">
        <w:rPr>
          <w:rFonts w:asciiTheme="minorHAnsi" w:hAnsiTheme="minorHAnsi" w:cstheme="minorHAnsi"/>
          <w:b/>
          <w:sz w:val="18"/>
          <w:szCs w:val="18"/>
        </w:rPr>
        <w:tab/>
      </w:r>
      <w:r w:rsidRPr="00E0272B">
        <w:rPr>
          <w:rFonts w:asciiTheme="minorHAnsi" w:hAnsiTheme="minorHAnsi" w:cstheme="minorHAnsi"/>
          <w:b/>
          <w:sz w:val="18"/>
          <w:szCs w:val="18"/>
        </w:rPr>
        <w:tab/>
        <w:t>Agencia</w:t>
      </w:r>
      <w:proofErr w:type="gramEnd"/>
      <w:r w:rsidRPr="00E0272B">
        <w:rPr>
          <w:rFonts w:asciiTheme="minorHAnsi" w:hAnsiTheme="minorHAnsi" w:cstheme="minorHAnsi"/>
          <w:b/>
          <w:sz w:val="18"/>
          <w:szCs w:val="18"/>
        </w:rPr>
        <w:t xml:space="preserve">: 3031    </w:t>
      </w:r>
      <w:r w:rsidRPr="00E0272B">
        <w:rPr>
          <w:rFonts w:asciiTheme="minorHAnsi" w:hAnsiTheme="minorHAnsi" w:cstheme="minorHAnsi"/>
          <w:b/>
          <w:sz w:val="18"/>
          <w:szCs w:val="18"/>
        </w:rPr>
        <w:tab/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0272B">
        <w:rPr>
          <w:rFonts w:asciiTheme="minorHAnsi" w:hAnsiTheme="minorHAnsi" w:cstheme="minorHAnsi"/>
          <w:b/>
          <w:sz w:val="18"/>
          <w:szCs w:val="18"/>
        </w:rPr>
        <w:t xml:space="preserve">E-mail: </w:t>
      </w:r>
      <w:hyperlink r:id="rId8" w:history="1">
        <w:r w:rsidRPr="00E0272B">
          <w:rPr>
            <w:rStyle w:val="Hyperlink"/>
            <w:rFonts w:asciiTheme="minorHAnsi" w:hAnsiTheme="minorHAnsi" w:cstheme="minorHAnsi"/>
            <w:b/>
            <w:sz w:val="18"/>
            <w:szCs w:val="18"/>
          </w:rPr>
          <w:t>movebrink@yahoo.com.br</w:t>
        </w:r>
      </w:hyperlink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Inscrição Estadual nº: 90.504.333-12         Inscrição Municipal: </w:t>
      </w:r>
      <w:proofErr w:type="gramStart"/>
      <w:r w:rsidRPr="00E0272B">
        <w:rPr>
          <w:rFonts w:asciiTheme="minorHAnsi" w:hAnsiTheme="minorHAnsi" w:cstheme="minorHAnsi"/>
          <w:sz w:val="18"/>
          <w:szCs w:val="18"/>
        </w:rPr>
        <w:t xml:space="preserve">7544  </w:t>
      </w:r>
      <w:r w:rsidRPr="00E0272B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E0272B">
        <w:rPr>
          <w:rFonts w:asciiTheme="minorHAnsi" w:hAnsiTheme="minorHAnsi" w:cstheme="minorHAnsi"/>
          <w:sz w:val="18"/>
          <w:szCs w:val="18"/>
        </w:rPr>
        <w:t>Alvará nº: 1861.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lastRenderedPageBreak/>
        <w:t xml:space="preserve">Contador da empresa: César </w:t>
      </w:r>
      <w:proofErr w:type="spellStart"/>
      <w:r w:rsidRPr="00E0272B">
        <w:rPr>
          <w:rFonts w:asciiTheme="minorHAnsi" w:hAnsiTheme="minorHAnsi" w:cstheme="minorHAnsi"/>
          <w:sz w:val="18"/>
          <w:szCs w:val="18"/>
        </w:rPr>
        <w:t>Luis</w:t>
      </w:r>
      <w:proofErr w:type="spellEnd"/>
      <w:r w:rsidRPr="00E0272B">
        <w:rPr>
          <w:rFonts w:asciiTheme="minorHAnsi" w:hAnsiTheme="minorHAnsi" w:cstheme="minorHAnsi"/>
          <w:sz w:val="18"/>
          <w:szCs w:val="18"/>
        </w:rPr>
        <w:t xml:space="preserve"> Trindade                                         Telefone: 42 3542 1548.</w:t>
      </w:r>
    </w:p>
    <w:p w:rsidR="005C1ECC" w:rsidRPr="00E0272B" w:rsidRDefault="005C1ECC" w:rsidP="005C1ECC">
      <w:pPr>
        <w:jc w:val="both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Empresa optante pelo SIMPLES?             (</w:t>
      </w:r>
      <w:proofErr w:type="gramStart"/>
      <w:r w:rsidRPr="00E0272B">
        <w:rPr>
          <w:rFonts w:asciiTheme="minorHAnsi" w:hAnsiTheme="minorHAnsi" w:cstheme="minorHAnsi"/>
          <w:sz w:val="18"/>
          <w:szCs w:val="18"/>
        </w:rPr>
        <w:t>X )</w:t>
      </w:r>
      <w:proofErr w:type="gramEnd"/>
      <w:r w:rsidRPr="00E0272B">
        <w:rPr>
          <w:rFonts w:asciiTheme="minorHAnsi" w:hAnsiTheme="minorHAnsi" w:cstheme="minorHAnsi"/>
          <w:sz w:val="18"/>
          <w:szCs w:val="18"/>
        </w:rPr>
        <w:t xml:space="preserve"> Sim</w:t>
      </w:r>
      <w:r w:rsidRPr="00E0272B">
        <w:rPr>
          <w:rFonts w:asciiTheme="minorHAnsi" w:hAnsiTheme="minorHAnsi" w:cstheme="minorHAnsi"/>
          <w:sz w:val="18"/>
          <w:szCs w:val="18"/>
        </w:rPr>
        <w:tab/>
      </w:r>
      <w:r w:rsidRPr="00E0272B">
        <w:rPr>
          <w:rFonts w:asciiTheme="minorHAnsi" w:hAnsiTheme="minorHAnsi" w:cstheme="minorHAnsi"/>
          <w:sz w:val="18"/>
          <w:szCs w:val="18"/>
        </w:rPr>
        <w:tab/>
        <w:t>(   ) Não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b/>
          <w:bCs/>
          <w:sz w:val="18"/>
          <w:szCs w:val="18"/>
        </w:rPr>
      </w:pPr>
      <w:r w:rsidRPr="00E0272B">
        <w:rPr>
          <w:rFonts w:asciiTheme="minorHAnsi" w:hAnsiTheme="minorHAnsi" w:cstheme="minorHAnsi"/>
          <w:b/>
          <w:bCs/>
          <w:sz w:val="18"/>
          <w:szCs w:val="18"/>
        </w:rPr>
        <w:t>2- DO REPRESENTANTE LEGAL AUTORIZADO PARA ASSINATURA DO CONTRATO: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b/>
          <w:bCs/>
          <w:sz w:val="18"/>
          <w:szCs w:val="18"/>
        </w:rPr>
      </w:pP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Nome: Décio Druczkowski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Função: Representante Legal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Data de Nascimento: 02/09/1981                            Estado Civil: Solteiro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Escolaridade: 2º Grau Completo                              RG nº: 7.545.295-0                     Órgão emissor: SESP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CPF: 036.181.599-94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Rua: Honório Pires                                                      nº: 815.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>Bairro: Centro                                                             Complemento: Casa                    Cidade: Rio Azul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Estado: Paraná                                                           CEP: 84.560-000                           </w:t>
      </w:r>
    </w:p>
    <w:p w:rsidR="005C1ECC" w:rsidRPr="00E0272B" w:rsidRDefault="005C1ECC" w:rsidP="005C1ECC">
      <w:pPr>
        <w:autoSpaceDE w:val="0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Celular: 42 9135 3364  </w:t>
      </w:r>
    </w:p>
    <w:p w:rsidR="00095F8A" w:rsidRPr="00E0272B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18"/>
          <w:szCs w:val="18"/>
        </w:rPr>
      </w:pPr>
    </w:p>
    <w:p w:rsidR="00726D87" w:rsidRPr="00E0272B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Por ser a expressão da verdade, firmamos a presente declaração.  </w:t>
      </w:r>
    </w:p>
    <w:p w:rsidR="00B34197" w:rsidRPr="00E0272B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  <w:sz w:val="18"/>
          <w:szCs w:val="18"/>
        </w:rPr>
      </w:pPr>
      <w:r w:rsidRPr="00E0272B">
        <w:rPr>
          <w:rFonts w:asciiTheme="minorHAnsi" w:hAnsiTheme="minorHAnsi" w:cstheme="minorHAnsi"/>
          <w:sz w:val="18"/>
          <w:szCs w:val="18"/>
        </w:rPr>
        <w:t xml:space="preserve">  Rio Azul, em </w:t>
      </w:r>
      <w:r w:rsidR="00571D6B">
        <w:rPr>
          <w:rFonts w:asciiTheme="minorHAnsi" w:hAnsiTheme="minorHAnsi" w:cstheme="minorHAnsi"/>
          <w:sz w:val="18"/>
          <w:szCs w:val="18"/>
        </w:rPr>
        <w:t>28</w:t>
      </w:r>
      <w:r w:rsidR="00E0272B" w:rsidRPr="00E0272B">
        <w:rPr>
          <w:rFonts w:asciiTheme="minorHAnsi" w:hAnsiTheme="minorHAnsi" w:cstheme="minorHAnsi"/>
          <w:sz w:val="18"/>
          <w:szCs w:val="18"/>
        </w:rPr>
        <w:t xml:space="preserve"> de </w:t>
      </w:r>
      <w:r w:rsidR="00804C3E">
        <w:rPr>
          <w:rFonts w:asciiTheme="minorHAnsi" w:hAnsiTheme="minorHAnsi" w:cstheme="minorHAnsi"/>
          <w:sz w:val="18"/>
          <w:szCs w:val="18"/>
        </w:rPr>
        <w:t>janeiro</w:t>
      </w:r>
      <w:r w:rsidR="00BC0730" w:rsidRPr="00E0272B">
        <w:rPr>
          <w:rFonts w:asciiTheme="minorHAnsi" w:hAnsiTheme="minorHAnsi" w:cstheme="minorHAnsi"/>
          <w:sz w:val="18"/>
          <w:szCs w:val="18"/>
        </w:rPr>
        <w:t xml:space="preserve"> </w:t>
      </w:r>
      <w:r w:rsidR="00D866F9" w:rsidRPr="00E0272B">
        <w:rPr>
          <w:rFonts w:asciiTheme="minorHAnsi" w:hAnsiTheme="minorHAnsi" w:cstheme="minorHAnsi"/>
          <w:sz w:val="18"/>
          <w:szCs w:val="18"/>
        </w:rPr>
        <w:t xml:space="preserve">de </w:t>
      </w:r>
      <w:r w:rsidR="00804C3E">
        <w:rPr>
          <w:rFonts w:asciiTheme="minorHAnsi" w:hAnsiTheme="minorHAnsi" w:cstheme="minorHAnsi"/>
          <w:sz w:val="18"/>
          <w:szCs w:val="18"/>
        </w:rPr>
        <w:t>2022</w:t>
      </w:r>
      <w:r w:rsidR="00FF0E02" w:rsidRPr="00E0272B">
        <w:rPr>
          <w:rFonts w:asciiTheme="minorHAnsi" w:hAnsiTheme="minorHAnsi" w:cstheme="minorHAnsi"/>
          <w:sz w:val="18"/>
          <w:szCs w:val="18"/>
        </w:rPr>
        <w:t>.</w:t>
      </w:r>
    </w:p>
    <w:p w:rsidR="008D0A7B" w:rsidRDefault="008D0A7B" w:rsidP="005766AD">
      <w:pPr>
        <w:autoSpaceDE w:val="0"/>
        <w:jc w:val="center"/>
        <w:rPr>
          <w:rFonts w:asciiTheme="minorHAnsi" w:hAnsiTheme="minorHAnsi" w:cstheme="minorHAnsi"/>
          <w:sz w:val="18"/>
          <w:szCs w:val="20"/>
        </w:rPr>
      </w:pPr>
    </w:p>
    <w:p w:rsidR="00463B48" w:rsidRDefault="00571D6B" w:rsidP="005766AD">
      <w:pPr>
        <w:autoSpaceDE w:val="0"/>
        <w:jc w:val="center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9" o:title="Carimbo e Assinatura Decio-1"/>
          </v:shape>
        </w:pict>
      </w:r>
    </w:p>
    <w:sectPr w:rsidR="00463B48" w:rsidSect="00695F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186" w:rsidRDefault="00EC2186" w:rsidP="001A0CFF">
      <w:r>
        <w:separator/>
      </w:r>
    </w:p>
  </w:endnote>
  <w:endnote w:type="continuationSeparator" w:id="0">
    <w:p w:rsidR="00EC2186" w:rsidRDefault="00EC2186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186" w:rsidRDefault="00EC2186" w:rsidP="001A0CFF">
      <w:r>
        <w:separator/>
      </w:r>
    </w:p>
  </w:footnote>
  <w:footnote w:type="continuationSeparator" w:id="0">
    <w:p w:rsidR="00EC2186" w:rsidRDefault="00EC2186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1D6B"/>
    <w:rsid w:val="005766AD"/>
    <w:rsid w:val="0057712B"/>
    <w:rsid w:val="005815CB"/>
    <w:rsid w:val="005923D2"/>
    <w:rsid w:val="0059456B"/>
    <w:rsid w:val="00597F3D"/>
    <w:rsid w:val="005B2DE4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259D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B06FF1"/>
    <w:rsid w:val="00B13E6D"/>
    <w:rsid w:val="00B1530D"/>
    <w:rsid w:val="00B34197"/>
    <w:rsid w:val="00B34DE5"/>
    <w:rsid w:val="00B363D9"/>
    <w:rsid w:val="00B379F7"/>
    <w:rsid w:val="00B37DDC"/>
    <w:rsid w:val="00B412EE"/>
    <w:rsid w:val="00B41F3F"/>
    <w:rsid w:val="00B51D7A"/>
    <w:rsid w:val="00B541D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857D3"/>
    <w:rsid w:val="00E861F0"/>
    <w:rsid w:val="00E97678"/>
    <w:rsid w:val="00EA3568"/>
    <w:rsid w:val="00EB4F7A"/>
    <w:rsid w:val="00EC2186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58AD9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ebrink@yahoo.com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CC97B-CCA0-495D-8934-CD27C8E3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609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34</cp:revision>
  <cp:lastPrinted>2021-06-30T18:33:00Z</cp:lastPrinted>
  <dcterms:created xsi:type="dcterms:W3CDTF">2020-07-08T19:54:00Z</dcterms:created>
  <dcterms:modified xsi:type="dcterms:W3CDTF">2022-01-27T17:10:00Z</dcterms:modified>
</cp:coreProperties>
</file>