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7A2" w:rsidRDefault="00170119" w:rsidP="00336D8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>À</w:t>
      </w:r>
    </w:p>
    <w:p w:rsidR="00D7293D" w:rsidRDefault="00170119" w:rsidP="00336D8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Prefeitura Municipal de </w:t>
      </w:r>
      <w:r w:rsidR="00C00F9D">
        <w:rPr>
          <w:rFonts w:ascii="Times New Roman" w:eastAsia="Times New Roman" w:hAnsi="Times New Roman" w:cs="Times New Roman"/>
          <w:sz w:val="28"/>
          <w:szCs w:val="28"/>
          <w:lang w:eastAsia="pt-BR"/>
        </w:rPr>
        <w:t>Herval D’Oeste</w:t>
      </w:r>
    </w:p>
    <w:p w:rsidR="003B729B" w:rsidRPr="00515A90" w:rsidRDefault="002159AB" w:rsidP="00336D8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a/c </w:t>
      </w:r>
      <w:r w:rsidR="00C70430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Sr(a)  </w:t>
      </w:r>
      <w:r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>Pregoeir</w:t>
      </w:r>
      <w:r w:rsidR="00C70430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>o(a)</w:t>
      </w:r>
    </w:p>
    <w:p w:rsidR="00322B37" w:rsidRPr="00515A90" w:rsidRDefault="003B729B" w:rsidP="00322B37">
      <w:pPr>
        <w:tabs>
          <w:tab w:val="left" w:pos="4980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</w:pPr>
      <w:r w:rsidRPr="005B7C9A">
        <w:rPr>
          <w:rFonts w:ascii="Times New Roman" w:eastAsia="Times New Roman" w:hAnsi="Times New Roman" w:cs="Times New Roman"/>
          <w:b/>
          <w:sz w:val="28"/>
          <w:szCs w:val="28"/>
          <w:highlight w:val="yellow"/>
          <w:u w:val="single"/>
          <w:lang w:eastAsia="pt-BR"/>
        </w:rPr>
        <w:t>Pregão</w:t>
      </w:r>
      <w:r w:rsidR="00D14DDE">
        <w:rPr>
          <w:rFonts w:ascii="Times New Roman" w:eastAsia="Times New Roman" w:hAnsi="Times New Roman" w:cs="Times New Roman"/>
          <w:b/>
          <w:sz w:val="28"/>
          <w:szCs w:val="28"/>
          <w:highlight w:val="yellow"/>
          <w:u w:val="single"/>
          <w:lang w:eastAsia="pt-BR"/>
        </w:rPr>
        <w:t xml:space="preserve"> </w:t>
      </w:r>
      <w:r w:rsidR="00170119">
        <w:rPr>
          <w:rFonts w:ascii="Times New Roman" w:eastAsia="Times New Roman" w:hAnsi="Times New Roman" w:cs="Times New Roman"/>
          <w:b/>
          <w:sz w:val="28"/>
          <w:szCs w:val="28"/>
          <w:highlight w:val="yellow"/>
          <w:u w:val="single"/>
          <w:lang w:eastAsia="pt-BR"/>
        </w:rPr>
        <w:t>Presencial</w:t>
      </w:r>
      <w:r w:rsidR="00D47641">
        <w:rPr>
          <w:rFonts w:ascii="Times New Roman" w:eastAsia="Times New Roman" w:hAnsi="Times New Roman" w:cs="Times New Roman"/>
          <w:b/>
          <w:sz w:val="28"/>
          <w:szCs w:val="28"/>
          <w:highlight w:val="yellow"/>
          <w:u w:val="single"/>
          <w:lang w:eastAsia="pt-BR"/>
        </w:rPr>
        <w:t xml:space="preserve"> </w:t>
      </w:r>
      <w:r w:rsidR="0095743C" w:rsidRPr="005B7C9A">
        <w:rPr>
          <w:rFonts w:ascii="Times New Roman" w:eastAsia="Times New Roman" w:hAnsi="Times New Roman" w:cs="Times New Roman"/>
          <w:b/>
          <w:sz w:val="28"/>
          <w:szCs w:val="28"/>
          <w:highlight w:val="yellow"/>
          <w:u w:val="single"/>
          <w:lang w:eastAsia="pt-BR"/>
        </w:rPr>
        <w:t xml:space="preserve"> </w:t>
      </w:r>
      <w:r w:rsidRPr="005B7C9A">
        <w:rPr>
          <w:rFonts w:ascii="Times New Roman" w:eastAsia="Times New Roman" w:hAnsi="Times New Roman" w:cs="Times New Roman"/>
          <w:b/>
          <w:sz w:val="28"/>
          <w:szCs w:val="28"/>
          <w:highlight w:val="yellow"/>
          <w:u w:val="single"/>
          <w:lang w:eastAsia="pt-BR"/>
        </w:rPr>
        <w:t xml:space="preserve"> nº</w:t>
      </w:r>
      <w:r w:rsidR="00000EF8" w:rsidRPr="005B7C9A">
        <w:rPr>
          <w:rFonts w:ascii="Times New Roman" w:eastAsia="Times New Roman" w:hAnsi="Times New Roman" w:cs="Times New Roman"/>
          <w:b/>
          <w:sz w:val="28"/>
          <w:szCs w:val="28"/>
          <w:highlight w:val="yellow"/>
          <w:u w:val="single"/>
          <w:lang w:eastAsia="pt-BR"/>
        </w:rPr>
        <w:t xml:space="preserve"> </w:t>
      </w:r>
      <w:r w:rsidR="00C00F9D">
        <w:rPr>
          <w:rFonts w:ascii="Times New Roman" w:eastAsia="Times New Roman" w:hAnsi="Times New Roman" w:cs="Times New Roman"/>
          <w:b/>
          <w:sz w:val="28"/>
          <w:szCs w:val="28"/>
          <w:highlight w:val="yellow"/>
          <w:u w:val="single"/>
          <w:lang w:eastAsia="pt-BR"/>
        </w:rPr>
        <w:t>1</w:t>
      </w:r>
      <w:r w:rsidR="00B62E6C">
        <w:rPr>
          <w:rFonts w:ascii="Times New Roman" w:eastAsia="Times New Roman" w:hAnsi="Times New Roman" w:cs="Times New Roman"/>
          <w:b/>
          <w:sz w:val="28"/>
          <w:szCs w:val="28"/>
          <w:highlight w:val="yellow"/>
          <w:u w:val="single"/>
          <w:lang w:eastAsia="pt-BR"/>
        </w:rPr>
        <w:t>/</w:t>
      </w:r>
      <w:r w:rsidRPr="005B7C9A">
        <w:rPr>
          <w:rFonts w:ascii="Times New Roman" w:eastAsia="Times New Roman" w:hAnsi="Times New Roman" w:cs="Times New Roman"/>
          <w:b/>
          <w:sz w:val="28"/>
          <w:szCs w:val="28"/>
          <w:highlight w:val="yellow"/>
          <w:u w:val="single"/>
          <w:lang w:eastAsia="pt-BR"/>
        </w:rPr>
        <w:t>201</w:t>
      </w:r>
      <w:r w:rsidR="00C00F9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>6</w:t>
      </w:r>
      <w:r w:rsidR="00A2086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 xml:space="preserve"> </w:t>
      </w:r>
    </w:p>
    <w:p w:rsidR="00611833" w:rsidRPr="00515A90" w:rsidRDefault="0019234D" w:rsidP="00336D8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  <w:r w:rsidRPr="00515A90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MF </w:t>
      </w:r>
      <w:r w:rsidR="00007BA7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 </w:t>
      </w:r>
      <w:r w:rsidRPr="00515A90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DE </w:t>
      </w:r>
      <w:r w:rsidR="00007BA7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 </w:t>
      </w:r>
      <w:r w:rsidRPr="00515A90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ALMEIDA &amp; CIA LTDA EPP</w:t>
      </w:r>
      <w:r w:rsidR="00CE07A3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>, pessoa jurídica de direito privado,</w:t>
      </w:r>
      <w:r w:rsidR="00662D78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="00ED132D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="00007BA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="00CE07A3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inscrita no CNPJ </w:t>
      </w:r>
      <w:r w:rsidR="006D2F08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>05.021.932/0001-34,</w:t>
      </w:r>
      <w:r w:rsidR="00322B37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="00CE07A3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="00007BA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="00CE07A3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>com sede na Rua Sebastião Furtado, 101, Centro, Lages/SC</w:t>
      </w:r>
      <w:r w:rsidR="00D57996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, </w:t>
      </w:r>
      <w:r w:rsidR="00CE07A3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CEP 88501-140,</w:t>
      </w:r>
      <w:r w:rsidR="00007BA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="00CE07A3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representada neste </w:t>
      </w:r>
      <w:r w:rsidR="00007BA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="00CE07A3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ato por seu sócio </w:t>
      </w:r>
      <w:r w:rsidR="00090A43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>administra</w:t>
      </w:r>
      <w:r w:rsidR="00CE07A3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>dor</w:t>
      </w:r>
      <w:r w:rsidR="00DE04D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="00CE07A3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Márcio Freitas de Almeida, brasileiro,</w:t>
      </w:r>
      <w:r w:rsidR="008736DE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="00CE07A3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empresário, casado, portador do CPF 829.021.609-25 e</w:t>
      </w:r>
      <w:r w:rsidR="00007BA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="00CE07A3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="00621EBE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do </w:t>
      </w:r>
      <w:r w:rsidR="00CE07A3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RG 2.709.267-4 SSP/SC, residente e domiciliado na cidade de Lages/SC, Rua Caetano Vieira da Costa, nº </w:t>
      </w:r>
      <w:r w:rsidR="009D77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="00CE07A3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730, </w:t>
      </w:r>
      <w:r w:rsidR="00007BA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="00CE07A3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>Centro</w:t>
      </w:r>
      <w:r w:rsidR="00E05984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>, CEP 88502-070, vem apresentar tempestivamente</w:t>
      </w:r>
      <w:r w:rsidR="00ED132D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="0037484A" w:rsidRPr="00515A90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IMPUGNAÇÃO</w:t>
      </w:r>
      <w:r w:rsidR="00B47A67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="0037484A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>ao</w:t>
      </w:r>
      <w:r w:rsidR="0028618E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="0037484A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>Edital em epígrafe</w:t>
      </w:r>
      <w:r w:rsidR="005C2FDC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, </w:t>
      </w:r>
      <w:r w:rsidR="00007BA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="00685F69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pelas razões de fato </w:t>
      </w:r>
      <w:r w:rsidR="008736DE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="00685F69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>e</w:t>
      </w:r>
      <w:r w:rsidR="007561F8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de</w:t>
      </w:r>
      <w:r w:rsidR="00685F69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Direito a</w:t>
      </w:r>
      <w:r w:rsidR="00336D89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="00685F69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seguir </w:t>
      </w:r>
      <w:r w:rsidR="008736DE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="00685F69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>explanadas</w:t>
      </w:r>
      <w:r w:rsidR="00685F69" w:rsidRPr="00515A90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.</w:t>
      </w:r>
    </w:p>
    <w:p w:rsidR="00B62E6C" w:rsidRDefault="00B62E6C" w:rsidP="00EB21F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</w:pPr>
    </w:p>
    <w:p w:rsidR="00E05984" w:rsidRPr="00515A90" w:rsidRDefault="0028618E" w:rsidP="00EB21F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</w:pPr>
      <w:r w:rsidRPr="00515A9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>I-</w:t>
      </w:r>
      <w:r w:rsidR="007561F8" w:rsidRPr="00515A9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 xml:space="preserve"> BREVE HISTÓRICO</w:t>
      </w:r>
    </w:p>
    <w:p w:rsidR="007561F8" w:rsidRPr="00515A90" w:rsidRDefault="007561F8" w:rsidP="00EB21F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</w:p>
    <w:p w:rsidR="00336D89" w:rsidRPr="00515A90" w:rsidRDefault="00EF272C" w:rsidP="00EB21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>O</w:t>
      </w:r>
      <w:r w:rsidR="00543D6D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="007561F8" w:rsidRPr="005B7C9A">
        <w:rPr>
          <w:rFonts w:ascii="Times New Roman" w:eastAsia="Times New Roman" w:hAnsi="Times New Roman" w:cs="Times New Roman"/>
          <w:sz w:val="28"/>
          <w:szCs w:val="28"/>
          <w:highlight w:val="yellow"/>
          <w:lang w:eastAsia="pt-BR"/>
        </w:rPr>
        <w:t xml:space="preserve">Pregão </w:t>
      </w:r>
      <w:r w:rsidR="00170119">
        <w:rPr>
          <w:rFonts w:ascii="Times New Roman" w:eastAsia="Times New Roman" w:hAnsi="Times New Roman" w:cs="Times New Roman"/>
          <w:sz w:val="28"/>
          <w:szCs w:val="28"/>
          <w:highlight w:val="yellow"/>
          <w:lang w:eastAsia="pt-BR"/>
        </w:rPr>
        <w:t>Presencial</w:t>
      </w:r>
      <w:r w:rsidR="00EF49FC">
        <w:rPr>
          <w:rFonts w:ascii="Times New Roman" w:eastAsia="Times New Roman" w:hAnsi="Times New Roman" w:cs="Times New Roman"/>
          <w:sz w:val="28"/>
          <w:szCs w:val="28"/>
          <w:highlight w:val="yellow"/>
          <w:lang w:eastAsia="pt-BR"/>
        </w:rPr>
        <w:t xml:space="preserve"> </w:t>
      </w:r>
      <w:r w:rsidR="006B58C8">
        <w:rPr>
          <w:rFonts w:ascii="Times New Roman" w:eastAsia="Times New Roman" w:hAnsi="Times New Roman" w:cs="Times New Roman"/>
          <w:sz w:val="28"/>
          <w:szCs w:val="28"/>
          <w:highlight w:val="yellow"/>
          <w:lang w:eastAsia="pt-BR"/>
        </w:rPr>
        <w:t xml:space="preserve"> </w:t>
      </w:r>
      <w:r w:rsidR="00C00F9D">
        <w:rPr>
          <w:rFonts w:ascii="Times New Roman" w:eastAsia="Times New Roman" w:hAnsi="Times New Roman" w:cs="Times New Roman"/>
          <w:sz w:val="28"/>
          <w:szCs w:val="28"/>
          <w:highlight w:val="yellow"/>
          <w:lang w:eastAsia="pt-BR"/>
        </w:rPr>
        <w:t>001</w:t>
      </w:r>
      <w:r w:rsidR="00543D6D" w:rsidRPr="005B7C9A">
        <w:rPr>
          <w:rFonts w:ascii="Times New Roman" w:eastAsia="Times New Roman" w:hAnsi="Times New Roman" w:cs="Times New Roman"/>
          <w:sz w:val="28"/>
          <w:szCs w:val="28"/>
          <w:highlight w:val="yellow"/>
          <w:lang w:eastAsia="pt-BR"/>
        </w:rPr>
        <w:t>/</w:t>
      </w:r>
      <w:r w:rsidR="00543D6D" w:rsidRPr="00ED132D">
        <w:rPr>
          <w:rFonts w:ascii="Times New Roman" w:eastAsia="Times New Roman" w:hAnsi="Times New Roman" w:cs="Times New Roman"/>
          <w:sz w:val="28"/>
          <w:szCs w:val="28"/>
          <w:highlight w:val="yellow"/>
          <w:lang w:eastAsia="pt-BR"/>
        </w:rPr>
        <w:t>201</w:t>
      </w:r>
      <w:r w:rsidR="00C00F9D">
        <w:rPr>
          <w:rFonts w:ascii="Times New Roman" w:eastAsia="Times New Roman" w:hAnsi="Times New Roman" w:cs="Times New Roman"/>
          <w:sz w:val="28"/>
          <w:szCs w:val="28"/>
          <w:highlight w:val="yellow"/>
          <w:lang w:eastAsia="pt-BR"/>
        </w:rPr>
        <w:t>6</w:t>
      </w:r>
      <w:r w:rsidR="004F3E33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="00543D6D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foi designado para o </w:t>
      </w:r>
      <w:r w:rsidR="00543D6D" w:rsidRPr="00D71B28">
        <w:rPr>
          <w:rFonts w:ascii="Times New Roman" w:eastAsia="Times New Roman" w:hAnsi="Times New Roman" w:cs="Times New Roman"/>
          <w:sz w:val="28"/>
          <w:szCs w:val="28"/>
          <w:highlight w:val="yellow"/>
          <w:lang w:eastAsia="pt-BR"/>
        </w:rPr>
        <w:t>dia</w:t>
      </w:r>
      <w:r w:rsidR="00C00F9D">
        <w:rPr>
          <w:rFonts w:ascii="Times New Roman" w:eastAsia="Times New Roman" w:hAnsi="Times New Roman" w:cs="Times New Roman"/>
          <w:sz w:val="28"/>
          <w:szCs w:val="28"/>
          <w:highlight w:val="yellow"/>
          <w:lang w:eastAsia="pt-BR"/>
        </w:rPr>
        <w:t xml:space="preserve"> 01.02.2016</w:t>
      </w:r>
      <w:r w:rsidR="00336D89" w:rsidRPr="00055EC2">
        <w:rPr>
          <w:rFonts w:ascii="Times New Roman" w:eastAsia="Times New Roman" w:hAnsi="Times New Roman" w:cs="Times New Roman"/>
          <w:sz w:val="28"/>
          <w:szCs w:val="28"/>
          <w:highlight w:val="yellow"/>
          <w:lang w:eastAsia="pt-BR"/>
        </w:rPr>
        <w:t>,</w:t>
      </w:r>
      <w:r w:rsidR="00336D89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sendo</w:t>
      </w:r>
      <w:r w:rsidR="00AE412B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que</w:t>
      </w:r>
      <w:r w:rsidR="00B23E23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="00543D6D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>n</w:t>
      </w:r>
      <w:r w:rsidR="00B23E23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a </w:t>
      </w:r>
      <w:r w:rsidR="00543D6D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documentação </w:t>
      </w:r>
      <w:r w:rsidR="00611833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>a ser apresentada pela</w:t>
      </w:r>
      <w:r w:rsidR="00543D6D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s empresas </w:t>
      </w:r>
      <w:r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>interessadas em</w:t>
      </w:r>
      <w:r w:rsidR="00543D6D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participar do certame, não consta </w:t>
      </w:r>
      <w:r w:rsidR="00336D89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no Edital </w:t>
      </w:r>
      <w:r w:rsidR="00543D6D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>um documento exigido pela legislação Pátria, qual seja:</w:t>
      </w:r>
    </w:p>
    <w:p w:rsidR="00567EEC" w:rsidRDefault="00567EEC" w:rsidP="00884E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</w:p>
    <w:p w:rsidR="00567EEC" w:rsidRDefault="00567EEC" w:rsidP="00884E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</w:p>
    <w:p w:rsidR="009C65B2" w:rsidRPr="009431E6" w:rsidRDefault="00543D6D" w:rsidP="009C65B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</w:pPr>
      <w:r w:rsidRPr="00F11BB7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lastRenderedPageBreak/>
        <w:t>-</w:t>
      </w:r>
      <w:r w:rsidR="005B7C9A" w:rsidRPr="00F11BB7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 </w:t>
      </w:r>
      <w:r w:rsidR="001021D1" w:rsidRPr="00F11BB7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CERTIFICADO DE REGULARIDADE TÉCNICA</w:t>
      </w:r>
      <w:r w:rsidR="009C65B2" w:rsidRPr="00F11BB7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,</w:t>
      </w:r>
      <w:r w:rsidR="009C65B2" w:rsidRPr="009C65B2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 ou seja,  </w:t>
      </w:r>
      <w:r w:rsidR="009C65B2" w:rsidRPr="009C65B2">
        <w:rPr>
          <w:rFonts w:ascii="Times New Roman" w:hAnsi="Times New Roman" w:cs="Times New Roman"/>
          <w:sz w:val="28"/>
          <w:szCs w:val="28"/>
        </w:rPr>
        <w:t>registro ou inscrição da empresa na entidade profissional competente (ex: CRF, entre outros)</w:t>
      </w:r>
    </w:p>
    <w:p w:rsidR="00F11BB7" w:rsidRPr="00B62E6C" w:rsidRDefault="00A40CC6" w:rsidP="00B62E6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 </w:t>
      </w:r>
      <w:r w:rsidR="00F11BB7" w:rsidRPr="00515A9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 xml:space="preserve">Conforme se depreende </w:t>
      </w:r>
      <w:r w:rsidR="00F11BB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 xml:space="preserve"> </w:t>
      </w:r>
      <w:r w:rsidR="00F11BB7" w:rsidRPr="00515A9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 xml:space="preserve">da legislação a seguir exposta, toda empresa que comercializa/fabrica/armazena/distribui (entre outros) produtos vinculados à saúde deve, inexoravelmente, </w:t>
      </w:r>
      <w:r w:rsidR="00F11BB7" w:rsidRPr="00847B5A">
        <w:rPr>
          <w:rFonts w:ascii="Times New Roman" w:hAnsi="Times New Roman" w:cs="Times New Roman"/>
          <w:b/>
          <w:sz w:val="28"/>
          <w:szCs w:val="28"/>
          <w:u w:val="single"/>
        </w:rPr>
        <w:t>manter responsáveis técnicos legalmente habilitados</w:t>
      </w:r>
      <w:r w:rsidR="00F11BB7">
        <w:rPr>
          <w:rFonts w:ascii="Times New Roman" w:hAnsi="Times New Roman" w:cs="Times New Roman"/>
          <w:b/>
          <w:sz w:val="28"/>
          <w:szCs w:val="28"/>
          <w:u w:val="single"/>
        </w:rPr>
        <w:t xml:space="preserve"> e, portanto, imperativa a exigência da apresentação do Certificado de Regularidade do Conselho Regional de Farmácia e/ou Certificado de Regularidade junto ao órgão fiscalizador, com  a indicação do responsável técnico</w:t>
      </w:r>
      <w:r w:rsidR="00F11BB7" w:rsidRPr="0002224A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B62E6C" w:rsidRPr="00D47641" w:rsidRDefault="00EB21FA" w:rsidP="005E35C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>A</w:t>
      </w:r>
      <w:r w:rsidR="001B1CAB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ssim, </w:t>
      </w:r>
      <w:r w:rsidR="00EF272C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solicitamos </w:t>
      </w:r>
      <w:r w:rsidR="001B1CAB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a inclusão </w:t>
      </w:r>
      <w:r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de exigência </w:t>
      </w:r>
      <w:r w:rsidR="001B1CAB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no Edital no sentido de que as empresas participantes do certame </w:t>
      </w:r>
      <w:r w:rsidR="00691E75" w:rsidRPr="00691E7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>(para os produtos da saúde)</w:t>
      </w:r>
      <w:r w:rsidR="00691E75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="00BD4999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apresentem </w:t>
      </w:r>
      <w:r w:rsidR="00D52BB3">
        <w:rPr>
          <w:rFonts w:ascii="Times New Roman" w:eastAsia="Times New Roman" w:hAnsi="Times New Roman" w:cs="Times New Roman"/>
          <w:sz w:val="28"/>
          <w:szCs w:val="28"/>
          <w:lang w:eastAsia="pt-BR"/>
        </w:rPr>
        <w:t>o</w:t>
      </w:r>
      <w:r w:rsidR="00BD4999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="00D52BB3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seu</w:t>
      </w:r>
      <w:r w:rsidR="00BD4999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respectiv</w:t>
      </w:r>
      <w:r w:rsidR="00D52BB3">
        <w:rPr>
          <w:rFonts w:ascii="Times New Roman" w:eastAsia="Times New Roman" w:hAnsi="Times New Roman" w:cs="Times New Roman"/>
          <w:sz w:val="28"/>
          <w:szCs w:val="28"/>
          <w:lang w:eastAsia="pt-BR"/>
        </w:rPr>
        <w:t>o CERTIFICADO DE REGULARIDADE TÉCNICA</w:t>
      </w:r>
      <w:r w:rsidR="00007BA7">
        <w:rPr>
          <w:rFonts w:ascii="Times New Roman" w:eastAsia="Times New Roman" w:hAnsi="Times New Roman" w:cs="Times New Roman"/>
          <w:sz w:val="28"/>
          <w:szCs w:val="28"/>
          <w:lang w:eastAsia="pt-BR"/>
        </w:rPr>
        <w:t>,</w:t>
      </w:r>
      <w:r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="00007BA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="00691E75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="00336D89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>sob</w:t>
      </w:r>
      <w:r w:rsidR="00F11BB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="00336D89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="00DD696E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>pena de mácula na lisura e legalidade do mesmo.</w:t>
      </w:r>
      <w:r w:rsidR="001B1CAB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="002026AB" w:rsidRPr="00515A9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</w:p>
    <w:p w:rsidR="009D7425" w:rsidRPr="00515A90" w:rsidRDefault="00EB21FA" w:rsidP="005E35C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</w:pPr>
      <w:r w:rsidRPr="00515A9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>II – DA LEGISLAÇÃO QUE TUTELA O DIREITO DA IMPUGNANTE</w:t>
      </w:r>
      <w:r w:rsidR="002026AB" w:rsidRPr="00515A9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 xml:space="preserve">   </w:t>
      </w:r>
    </w:p>
    <w:p w:rsidR="005E35C5" w:rsidRPr="00515A90" w:rsidRDefault="005E35C5" w:rsidP="005E35C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</w:pPr>
      <w:r w:rsidRPr="00515A9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 xml:space="preserve">LEI </w:t>
      </w:r>
      <w:r w:rsidR="006E788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>6.360</w:t>
      </w:r>
      <w:r w:rsidRPr="00515A9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>/</w:t>
      </w:r>
      <w:r w:rsidR="006E788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>76</w:t>
      </w:r>
      <w:r w:rsidRPr="00515A9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 xml:space="preserve">  de 2</w:t>
      </w:r>
      <w:r w:rsidR="006E788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>3</w:t>
      </w:r>
      <w:r w:rsidRPr="00515A9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 xml:space="preserve"> </w:t>
      </w:r>
      <w:r w:rsidR="006E788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>SETEMBRO</w:t>
      </w:r>
      <w:r w:rsidRPr="00515A9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 xml:space="preserve"> 1976</w:t>
      </w:r>
    </w:p>
    <w:p w:rsidR="00BF4EAE" w:rsidRPr="009D7425" w:rsidRDefault="00BF4EAE" w:rsidP="00BF4EA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pt-BR"/>
        </w:rPr>
      </w:pPr>
      <w:r w:rsidRPr="009D7425">
        <w:rPr>
          <w:rFonts w:ascii="Times New Roman" w:eastAsia="Times New Roman" w:hAnsi="Times New Roman" w:cs="Times New Roman"/>
          <w:i/>
          <w:sz w:val="28"/>
          <w:szCs w:val="28"/>
          <w:lang w:eastAsia="pt-BR"/>
        </w:rPr>
        <w:t xml:space="preserve">“Dispõe sobre a Vigilância Sanitária a que ficam sujeitos os </w:t>
      </w:r>
      <w:r w:rsidR="009D7425" w:rsidRPr="009D7425">
        <w:rPr>
          <w:rFonts w:ascii="Times New Roman" w:eastAsia="Times New Roman" w:hAnsi="Times New Roman" w:cs="Times New Roman"/>
          <w:i/>
          <w:sz w:val="28"/>
          <w:szCs w:val="28"/>
          <w:lang w:eastAsia="pt-BR"/>
        </w:rPr>
        <w:t>m</w:t>
      </w:r>
      <w:r w:rsidRPr="009D7425">
        <w:rPr>
          <w:rFonts w:ascii="Times New Roman" w:eastAsia="Times New Roman" w:hAnsi="Times New Roman" w:cs="Times New Roman"/>
          <w:i/>
          <w:sz w:val="28"/>
          <w:szCs w:val="28"/>
          <w:lang w:eastAsia="pt-BR"/>
        </w:rPr>
        <w:t xml:space="preserve">edicamentos, as </w:t>
      </w:r>
      <w:r w:rsidR="009D7425" w:rsidRPr="009D7425">
        <w:rPr>
          <w:rFonts w:ascii="Times New Roman" w:eastAsia="Times New Roman" w:hAnsi="Times New Roman" w:cs="Times New Roman"/>
          <w:i/>
          <w:sz w:val="28"/>
          <w:szCs w:val="28"/>
          <w:lang w:eastAsia="pt-BR"/>
        </w:rPr>
        <w:t>d</w:t>
      </w:r>
      <w:r w:rsidRPr="009D7425">
        <w:rPr>
          <w:rFonts w:ascii="Times New Roman" w:eastAsia="Times New Roman" w:hAnsi="Times New Roman" w:cs="Times New Roman"/>
          <w:i/>
          <w:sz w:val="28"/>
          <w:szCs w:val="28"/>
          <w:lang w:eastAsia="pt-BR"/>
        </w:rPr>
        <w:t xml:space="preserve">rogas, os </w:t>
      </w:r>
      <w:r w:rsidR="009D7425" w:rsidRPr="009D7425">
        <w:rPr>
          <w:rFonts w:ascii="Times New Roman" w:eastAsia="Times New Roman" w:hAnsi="Times New Roman" w:cs="Times New Roman"/>
          <w:i/>
          <w:sz w:val="28"/>
          <w:szCs w:val="28"/>
          <w:lang w:eastAsia="pt-BR"/>
        </w:rPr>
        <w:t>i</w:t>
      </w:r>
      <w:r w:rsidRPr="009D7425">
        <w:rPr>
          <w:rFonts w:ascii="Times New Roman" w:eastAsia="Times New Roman" w:hAnsi="Times New Roman" w:cs="Times New Roman"/>
          <w:i/>
          <w:sz w:val="28"/>
          <w:szCs w:val="28"/>
          <w:lang w:eastAsia="pt-BR"/>
        </w:rPr>
        <w:t xml:space="preserve">nsumos </w:t>
      </w:r>
      <w:r w:rsidR="009D7425" w:rsidRPr="009D7425">
        <w:rPr>
          <w:rFonts w:ascii="Times New Roman" w:eastAsia="Times New Roman" w:hAnsi="Times New Roman" w:cs="Times New Roman"/>
          <w:i/>
          <w:sz w:val="28"/>
          <w:szCs w:val="28"/>
          <w:lang w:eastAsia="pt-BR"/>
        </w:rPr>
        <w:t>f</w:t>
      </w:r>
      <w:r w:rsidRPr="009D7425">
        <w:rPr>
          <w:rFonts w:ascii="Times New Roman" w:eastAsia="Times New Roman" w:hAnsi="Times New Roman" w:cs="Times New Roman"/>
          <w:i/>
          <w:sz w:val="28"/>
          <w:szCs w:val="28"/>
          <w:lang w:eastAsia="pt-BR"/>
        </w:rPr>
        <w:t>armacêuticos</w:t>
      </w:r>
      <w:r w:rsidR="009D7425" w:rsidRPr="009D7425">
        <w:rPr>
          <w:rFonts w:ascii="Times New Roman" w:eastAsia="Times New Roman" w:hAnsi="Times New Roman" w:cs="Times New Roman"/>
          <w:i/>
          <w:sz w:val="28"/>
          <w:szCs w:val="28"/>
          <w:lang w:eastAsia="pt-BR"/>
        </w:rPr>
        <w:t>, c</w:t>
      </w:r>
      <w:r w:rsidRPr="009D7425">
        <w:rPr>
          <w:rFonts w:ascii="Times New Roman" w:eastAsia="Times New Roman" w:hAnsi="Times New Roman" w:cs="Times New Roman"/>
          <w:i/>
          <w:sz w:val="28"/>
          <w:szCs w:val="28"/>
          <w:lang w:eastAsia="pt-BR"/>
        </w:rPr>
        <w:t xml:space="preserve">orrelatos, </w:t>
      </w:r>
      <w:r w:rsidR="009D7425" w:rsidRPr="009D7425">
        <w:rPr>
          <w:rFonts w:ascii="Times New Roman" w:eastAsia="Times New Roman" w:hAnsi="Times New Roman" w:cs="Times New Roman"/>
          <w:i/>
          <w:sz w:val="28"/>
          <w:szCs w:val="28"/>
          <w:lang w:eastAsia="pt-BR"/>
        </w:rPr>
        <w:t>c</w:t>
      </w:r>
      <w:r w:rsidRPr="009D7425">
        <w:rPr>
          <w:rFonts w:ascii="Times New Roman" w:eastAsia="Times New Roman" w:hAnsi="Times New Roman" w:cs="Times New Roman"/>
          <w:i/>
          <w:sz w:val="28"/>
          <w:szCs w:val="28"/>
          <w:lang w:eastAsia="pt-BR"/>
        </w:rPr>
        <w:t xml:space="preserve">osméticos, </w:t>
      </w:r>
      <w:r w:rsidR="009D7425" w:rsidRPr="009D7425">
        <w:rPr>
          <w:rFonts w:ascii="Times New Roman" w:eastAsia="Times New Roman" w:hAnsi="Times New Roman" w:cs="Times New Roman"/>
          <w:i/>
          <w:sz w:val="28"/>
          <w:szCs w:val="28"/>
          <w:lang w:eastAsia="pt-BR"/>
        </w:rPr>
        <w:t>s</w:t>
      </w:r>
      <w:r w:rsidRPr="009D7425">
        <w:rPr>
          <w:rFonts w:ascii="Times New Roman" w:eastAsia="Times New Roman" w:hAnsi="Times New Roman" w:cs="Times New Roman"/>
          <w:i/>
          <w:sz w:val="28"/>
          <w:szCs w:val="28"/>
          <w:lang w:eastAsia="pt-BR"/>
        </w:rPr>
        <w:t xml:space="preserve">aneantes e </w:t>
      </w:r>
      <w:r w:rsidR="009D7425" w:rsidRPr="009D7425">
        <w:rPr>
          <w:rFonts w:ascii="Times New Roman" w:eastAsia="Times New Roman" w:hAnsi="Times New Roman" w:cs="Times New Roman"/>
          <w:i/>
          <w:sz w:val="28"/>
          <w:szCs w:val="28"/>
          <w:lang w:eastAsia="pt-BR"/>
        </w:rPr>
        <w:t>o</w:t>
      </w:r>
      <w:r w:rsidRPr="009D7425">
        <w:rPr>
          <w:rFonts w:ascii="Times New Roman" w:eastAsia="Times New Roman" w:hAnsi="Times New Roman" w:cs="Times New Roman"/>
          <w:i/>
          <w:sz w:val="28"/>
          <w:szCs w:val="28"/>
          <w:lang w:eastAsia="pt-BR"/>
        </w:rPr>
        <w:t xml:space="preserve">utros </w:t>
      </w:r>
      <w:r w:rsidR="009D7425" w:rsidRPr="009D7425">
        <w:rPr>
          <w:rFonts w:ascii="Times New Roman" w:eastAsia="Times New Roman" w:hAnsi="Times New Roman" w:cs="Times New Roman"/>
          <w:i/>
          <w:sz w:val="28"/>
          <w:szCs w:val="28"/>
          <w:lang w:eastAsia="pt-BR"/>
        </w:rPr>
        <w:t>p</w:t>
      </w:r>
      <w:r w:rsidRPr="009D7425">
        <w:rPr>
          <w:rFonts w:ascii="Times New Roman" w:eastAsia="Times New Roman" w:hAnsi="Times New Roman" w:cs="Times New Roman"/>
          <w:i/>
          <w:sz w:val="28"/>
          <w:szCs w:val="28"/>
          <w:lang w:eastAsia="pt-BR"/>
        </w:rPr>
        <w:t xml:space="preserve">rodutos, e dá outras </w:t>
      </w:r>
      <w:r w:rsidR="009D7425" w:rsidRPr="009D7425">
        <w:rPr>
          <w:rFonts w:ascii="Times New Roman" w:eastAsia="Times New Roman" w:hAnsi="Times New Roman" w:cs="Times New Roman"/>
          <w:i/>
          <w:sz w:val="28"/>
          <w:szCs w:val="28"/>
          <w:lang w:eastAsia="pt-BR"/>
        </w:rPr>
        <w:t>p</w:t>
      </w:r>
      <w:r w:rsidRPr="009D7425">
        <w:rPr>
          <w:rFonts w:ascii="Times New Roman" w:eastAsia="Times New Roman" w:hAnsi="Times New Roman" w:cs="Times New Roman"/>
          <w:i/>
          <w:sz w:val="28"/>
          <w:szCs w:val="28"/>
          <w:lang w:eastAsia="pt-BR"/>
        </w:rPr>
        <w:t>rovidências.</w:t>
      </w:r>
      <w:r w:rsidRPr="009D7425">
        <w:rPr>
          <w:rFonts w:ascii="Times New Roman" w:hAnsi="Times New Roman" w:cs="Times New Roman"/>
          <w:i/>
          <w:sz w:val="28"/>
          <w:szCs w:val="28"/>
        </w:rPr>
        <w:t>   </w:t>
      </w:r>
    </w:p>
    <w:p w:rsidR="00BF4EAE" w:rsidRPr="009D7425" w:rsidRDefault="00BF4EAE" w:rsidP="00BF4EAE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D7425">
        <w:rPr>
          <w:rFonts w:ascii="Times New Roman" w:hAnsi="Times New Roman" w:cs="Times New Roman"/>
          <w:i/>
          <w:sz w:val="28"/>
          <w:szCs w:val="28"/>
        </w:rPr>
        <w:t> </w:t>
      </w:r>
      <w:r w:rsidRPr="009D7425">
        <w:rPr>
          <w:rStyle w:val="apple-converted-space"/>
          <w:rFonts w:ascii="Times New Roman" w:hAnsi="Times New Roman" w:cs="Times New Roman"/>
          <w:i/>
          <w:sz w:val="28"/>
          <w:szCs w:val="28"/>
        </w:rPr>
        <w:t> </w:t>
      </w:r>
      <w:r w:rsidRPr="009D7425">
        <w:rPr>
          <w:rFonts w:ascii="Times New Roman" w:hAnsi="Times New Roman" w:cs="Times New Roman"/>
          <w:b/>
          <w:i/>
          <w:sz w:val="28"/>
          <w:szCs w:val="28"/>
          <w:u w:val="single"/>
        </w:rPr>
        <w:t>Art. 1º - Ficam sujeitos às normas de vigilância sanitária</w:t>
      </w:r>
      <w:r w:rsidR="009D7425" w:rsidRPr="009D742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9D742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instituídas por esta Lei os medicamentos, as drogas, os insumos farmacêuticos e correlatos, definidos na</w:t>
      </w:r>
      <w:r w:rsidRPr="009D7425">
        <w:rPr>
          <w:rStyle w:val="apple-converted-space"/>
          <w:rFonts w:ascii="Times New Roman" w:hAnsi="Times New Roman" w:cs="Times New Roman"/>
          <w:b/>
          <w:i/>
          <w:sz w:val="28"/>
          <w:szCs w:val="28"/>
          <w:u w:val="single"/>
        </w:rPr>
        <w:t> </w:t>
      </w:r>
      <w:hyperlink r:id="rId9" w:history="1">
        <w:r w:rsidRPr="009D7425">
          <w:rPr>
            <w:rStyle w:val="Hyperlink"/>
            <w:rFonts w:ascii="Times New Roman" w:hAnsi="Times New Roman" w:cs="Times New Roman"/>
            <w:b/>
            <w:i/>
            <w:sz w:val="28"/>
            <w:szCs w:val="28"/>
          </w:rPr>
          <w:t>Lei nº  5.991, de 17 de dezembro de 1973</w:t>
        </w:r>
      </w:hyperlink>
      <w:r w:rsidRPr="009D742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, bem </w:t>
      </w:r>
      <w:r w:rsidRPr="009D7425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como os produtos de higiene, os cosméticos, perfumes, saneantes domissanitários, produtos destinados à correção estética e outros adiante definidos.</w:t>
      </w:r>
    </w:p>
    <w:p w:rsidR="006E7882" w:rsidRDefault="009D7425" w:rsidP="00E87CD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pt-BR"/>
        </w:rPr>
        <w:t>(...)</w:t>
      </w:r>
    </w:p>
    <w:p w:rsidR="006E7882" w:rsidRPr="00D47641" w:rsidRDefault="006E7882" w:rsidP="00D4764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</w:pPr>
      <w:r w:rsidRPr="00515A9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 xml:space="preserve">LEI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>8.666</w:t>
      </w:r>
      <w:r w:rsidRPr="00515A9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>/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>93</w:t>
      </w:r>
      <w:r w:rsidRPr="00515A9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 xml:space="preserve">  de 21 JUNHO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>1993</w:t>
      </w:r>
    </w:p>
    <w:p w:rsidR="00E87CDD" w:rsidRPr="00043898" w:rsidRDefault="00E87CDD" w:rsidP="009D7425">
      <w:pPr>
        <w:pStyle w:val="NormalWeb"/>
        <w:spacing w:line="360" w:lineRule="auto"/>
        <w:jc w:val="both"/>
        <w:rPr>
          <w:b/>
          <w:i/>
          <w:sz w:val="28"/>
          <w:szCs w:val="28"/>
          <w:u w:val="single"/>
        </w:rPr>
      </w:pPr>
      <w:r w:rsidRPr="00043898">
        <w:rPr>
          <w:b/>
          <w:i/>
          <w:sz w:val="28"/>
          <w:szCs w:val="28"/>
          <w:u w:val="single"/>
        </w:rPr>
        <w:t>Art. 30.  A documentação relativa à qualificação técnica limitar-se-á a:</w:t>
      </w:r>
    </w:p>
    <w:p w:rsidR="00E87CDD" w:rsidRPr="00BF4EAE" w:rsidRDefault="00E87CDD" w:rsidP="009D7425">
      <w:pPr>
        <w:pStyle w:val="NormalWeb"/>
        <w:spacing w:line="360" w:lineRule="auto"/>
        <w:jc w:val="both"/>
        <w:rPr>
          <w:b/>
          <w:i/>
          <w:sz w:val="28"/>
          <w:szCs w:val="28"/>
          <w:u w:val="single"/>
        </w:rPr>
      </w:pPr>
      <w:r w:rsidRPr="00BF4EAE">
        <w:rPr>
          <w:b/>
          <w:i/>
          <w:sz w:val="28"/>
          <w:szCs w:val="28"/>
          <w:u w:val="single"/>
        </w:rPr>
        <w:t>I - registro ou inscrição na entidade profissional competente;</w:t>
      </w:r>
    </w:p>
    <w:p w:rsidR="00E87CDD" w:rsidRDefault="00E87CDD" w:rsidP="009D7425">
      <w:pPr>
        <w:pStyle w:val="NormalWeb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(...)</w:t>
      </w:r>
      <w:r w:rsidR="00BF4EAE">
        <w:rPr>
          <w:i/>
          <w:sz w:val="28"/>
          <w:szCs w:val="28"/>
        </w:rPr>
        <w:t>”.</w:t>
      </w:r>
    </w:p>
    <w:p w:rsidR="00BF4EAE" w:rsidRPr="00BF4EAE" w:rsidRDefault="00E87CDD" w:rsidP="00F11BB7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F4EA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DECRETO Nº </w:t>
      </w:r>
      <w:r w:rsidR="00760A95">
        <w:rPr>
          <w:rFonts w:ascii="Times New Roman" w:hAnsi="Times New Roman" w:cs="Times New Roman"/>
          <w:b/>
          <w:i/>
          <w:sz w:val="28"/>
          <w:szCs w:val="28"/>
          <w:u w:val="single"/>
        </w:rPr>
        <w:t>8.077</w:t>
      </w:r>
      <w:r w:rsidRPr="00BF4EA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, DE </w:t>
      </w:r>
      <w:r w:rsidR="00760A95">
        <w:rPr>
          <w:rFonts w:ascii="Times New Roman" w:hAnsi="Times New Roman" w:cs="Times New Roman"/>
          <w:b/>
          <w:i/>
          <w:sz w:val="28"/>
          <w:szCs w:val="28"/>
          <w:u w:val="single"/>
        </w:rPr>
        <w:t>14</w:t>
      </w:r>
      <w:r w:rsidRPr="00BF4EA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DE </w:t>
      </w:r>
      <w:r w:rsidR="00760A9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AGOSTO </w:t>
      </w:r>
      <w:r w:rsidRPr="00BF4EA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DE </w:t>
      </w:r>
      <w:r w:rsidR="00760A95">
        <w:rPr>
          <w:rFonts w:ascii="Times New Roman" w:hAnsi="Times New Roman" w:cs="Times New Roman"/>
          <w:b/>
          <w:i/>
          <w:sz w:val="28"/>
          <w:szCs w:val="28"/>
          <w:u w:val="single"/>
        </w:rPr>
        <w:t>2013</w:t>
      </w:r>
    </w:p>
    <w:p w:rsidR="00BF4EAE" w:rsidRDefault="00BF4EAE" w:rsidP="00E87CD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87CDD" w:rsidRPr="00760A95" w:rsidRDefault="00BF4EAE" w:rsidP="00760A95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0A95">
        <w:rPr>
          <w:rFonts w:ascii="Times New Roman" w:hAnsi="Times New Roman" w:cs="Times New Roman"/>
          <w:i/>
          <w:sz w:val="28"/>
          <w:szCs w:val="28"/>
        </w:rPr>
        <w:t>O referido Decreto  r</w:t>
      </w:r>
      <w:r w:rsidR="00E87CDD" w:rsidRPr="00760A95">
        <w:rPr>
          <w:rFonts w:ascii="Times New Roman" w:hAnsi="Times New Roman" w:cs="Times New Roman"/>
          <w:i/>
          <w:sz w:val="28"/>
          <w:szCs w:val="28"/>
        </w:rPr>
        <w:t xml:space="preserve">egulamenta a Lei </w:t>
      </w:r>
      <w:r w:rsidRPr="00760A95">
        <w:rPr>
          <w:rFonts w:ascii="Times New Roman" w:hAnsi="Times New Roman" w:cs="Times New Roman"/>
          <w:i/>
          <w:sz w:val="28"/>
          <w:szCs w:val="28"/>
        </w:rPr>
        <w:t xml:space="preserve"> nº</w:t>
      </w:r>
      <w:r w:rsidR="00E87CDD" w:rsidRPr="00760A95">
        <w:rPr>
          <w:rFonts w:ascii="Times New Roman" w:hAnsi="Times New Roman" w:cs="Times New Roman"/>
          <w:i/>
          <w:sz w:val="28"/>
          <w:szCs w:val="28"/>
        </w:rPr>
        <w:t xml:space="preserve"> 6.360</w:t>
      </w:r>
      <w:r w:rsidRPr="00760A95">
        <w:rPr>
          <w:rFonts w:ascii="Times New Roman" w:hAnsi="Times New Roman" w:cs="Times New Roman"/>
          <w:i/>
          <w:sz w:val="28"/>
          <w:szCs w:val="28"/>
        </w:rPr>
        <w:t xml:space="preserve"> e assim dispõe sobre a responsabilidade técnica:</w:t>
      </w:r>
    </w:p>
    <w:p w:rsidR="00760A95" w:rsidRDefault="00760A95" w:rsidP="00760A9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43192D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“</w:t>
      </w:r>
      <w:r w:rsidR="006E7882" w:rsidRPr="0043192D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Art. 5</w:t>
      </w:r>
      <w:r w:rsidR="006E7882" w:rsidRPr="0043192D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vertAlign w:val="superscript"/>
        </w:rPr>
        <w:t>o</w:t>
      </w:r>
      <w:r w:rsidR="006E7882" w:rsidRPr="0043192D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 </w:t>
      </w:r>
      <w:r w:rsidR="006E7882" w:rsidRPr="0043192D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 Os estabelecimentos que exerçam atividades previstas neste Decreto ficam obrigados a manter responsável técnico legalmente habilitado</w:t>
      </w:r>
      <w:r w:rsidR="006E7882" w:rsidRPr="0043192D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.</w:t>
      </w:r>
      <w:r w:rsidRPr="0043192D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”</w:t>
      </w:r>
    </w:p>
    <w:p w:rsidR="00D47641" w:rsidRPr="0043192D" w:rsidRDefault="00D47641" w:rsidP="00760A9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0F3A19" w:rsidRPr="000F3A19" w:rsidRDefault="000F3A19" w:rsidP="000F3A1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</w:pPr>
      <w:r w:rsidRPr="000F3A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>LEI 5.991/73 de  17 DEZEMBRO 1973</w:t>
      </w:r>
    </w:p>
    <w:p w:rsidR="000F3A19" w:rsidRPr="007832BA" w:rsidRDefault="007832BA" w:rsidP="007832BA">
      <w:pPr>
        <w:pStyle w:val="NormalWeb"/>
        <w:spacing w:line="360" w:lineRule="auto"/>
        <w:jc w:val="both"/>
        <w:rPr>
          <w:b/>
          <w:i/>
          <w:color w:val="000000"/>
          <w:sz w:val="28"/>
          <w:szCs w:val="28"/>
          <w:u w:val="single"/>
        </w:rPr>
      </w:pPr>
      <w:r w:rsidRPr="007832BA">
        <w:rPr>
          <w:b/>
          <w:i/>
          <w:color w:val="000000"/>
          <w:sz w:val="28"/>
          <w:szCs w:val="28"/>
          <w:u w:val="single"/>
        </w:rPr>
        <w:t>“</w:t>
      </w:r>
      <w:r w:rsidR="000F3A19" w:rsidRPr="007832BA">
        <w:rPr>
          <w:b/>
          <w:i/>
          <w:color w:val="000000"/>
          <w:sz w:val="28"/>
          <w:szCs w:val="28"/>
          <w:u w:val="single"/>
        </w:rPr>
        <w:t>Art. 4º - Para efeitos desta Lei, são adotados os seguintes conceitos:</w:t>
      </w:r>
    </w:p>
    <w:p w:rsidR="000F3A19" w:rsidRPr="007832BA" w:rsidRDefault="000F3A19" w:rsidP="007832BA">
      <w:pPr>
        <w:pStyle w:val="NormalWeb"/>
        <w:spacing w:line="360" w:lineRule="auto"/>
        <w:jc w:val="both"/>
        <w:rPr>
          <w:i/>
          <w:color w:val="000000"/>
          <w:sz w:val="28"/>
          <w:szCs w:val="28"/>
        </w:rPr>
      </w:pPr>
      <w:bookmarkStart w:id="1" w:name="art4i"/>
      <w:bookmarkEnd w:id="1"/>
      <w:r w:rsidRPr="007832BA">
        <w:rPr>
          <w:b/>
          <w:i/>
          <w:color w:val="000000"/>
          <w:sz w:val="28"/>
          <w:szCs w:val="28"/>
          <w:u w:val="single"/>
        </w:rPr>
        <w:lastRenderedPageBreak/>
        <w:t>I - Droga -</w:t>
      </w:r>
      <w:r w:rsidRPr="007832BA">
        <w:rPr>
          <w:i/>
          <w:color w:val="000000"/>
          <w:sz w:val="28"/>
          <w:szCs w:val="28"/>
        </w:rPr>
        <w:t xml:space="preserve"> substância ou matéria-prima que tenha a finalidade medicamentosa ou sanitária;</w:t>
      </w:r>
    </w:p>
    <w:p w:rsidR="000F3A19" w:rsidRPr="007832BA" w:rsidRDefault="000F3A19" w:rsidP="007832BA">
      <w:pPr>
        <w:pStyle w:val="NormalWeb"/>
        <w:spacing w:line="360" w:lineRule="auto"/>
        <w:jc w:val="both"/>
        <w:rPr>
          <w:i/>
          <w:color w:val="000000"/>
          <w:sz w:val="28"/>
          <w:szCs w:val="28"/>
        </w:rPr>
      </w:pPr>
      <w:bookmarkStart w:id="2" w:name="art4ii"/>
      <w:bookmarkEnd w:id="2"/>
      <w:r w:rsidRPr="007832BA">
        <w:rPr>
          <w:b/>
          <w:i/>
          <w:color w:val="000000"/>
          <w:sz w:val="28"/>
          <w:szCs w:val="28"/>
          <w:u w:val="single"/>
        </w:rPr>
        <w:t>II - Medicamento</w:t>
      </w:r>
      <w:r w:rsidRPr="007832BA">
        <w:rPr>
          <w:i/>
          <w:color w:val="000000"/>
          <w:sz w:val="28"/>
          <w:szCs w:val="28"/>
        </w:rPr>
        <w:t xml:space="preserve"> - produto farmacêutico, tecnicamente obtido ou elaborado, com finalidade profilática, curativa, paliativa ou para fins de diagnóstico;</w:t>
      </w:r>
    </w:p>
    <w:p w:rsidR="000F3A19" w:rsidRPr="007832BA" w:rsidRDefault="000F3A19" w:rsidP="007832BA">
      <w:pPr>
        <w:pStyle w:val="NormalWeb"/>
        <w:spacing w:line="360" w:lineRule="auto"/>
        <w:jc w:val="both"/>
        <w:rPr>
          <w:i/>
          <w:color w:val="000000"/>
          <w:sz w:val="28"/>
          <w:szCs w:val="28"/>
        </w:rPr>
      </w:pPr>
      <w:r w:rsidRPr="007832BA">
        <w:rPr>
          <w:b/>
          <w:i/>
          <w:color w:val="000000"/>
          <w:sz w:val="28"/>
          <w:szCs w:val="28"/>
          <w:u w:val="single"/>
        </w:rPr>
        <w:t>III - Insumo Farmacêutico</w:t>
      </w:r>
      <w:r w:rsidRPr="007832BA">
        <w:rPr>
          <w:i/>
          <w:color w:val="000000"/>
          <w:sz w:val="28"/>
          <w:szCs w:val="28"/>
        </w:rPr>
        <w:t xml:space="preserve"> - droga ou matéria-prima aditiva ou complementar de qualquer natureza, destinada a emprego em medicamentos, quando for o caso, e seus recipientes;</w:t>
      </w:r>
    </w:p>
    <w:p w:rsidR="000F3A19" w:rsidRDefault="000F3A19" w:rsidP="001129D7">
      <w:pPr>
        <w:pStyle w:val="NormalWeb"/>
        <w:spacing w:line="360" w:lineRule="auto"/>
        <w:jc w:val="both"/>
        <w:rPr>
          <w:i/>
          <w:color w:val="000000"/>
          <w:sz w:val="28"/>
          <w:szCs w:val="28"/>
        </w:rPr>
      </w:pPr>
      <w:r w:rsidRPr="007832BA">
        <w:rPr>
          <w:b/>
          <w:i/>
          <w:color w:val="000000"/>
          <w:sz w:val="28"/>
          <w:szCs w:val="28"/>
          <w:u w:val="single"/>
        </w:rPr>
        <w:t>IV - Correlato</w:t>
      </w:r>
      <w:r w:rsidRPr="007832BA">
        <w:rPr>
          <w:i/>
          <w:color w:val="000000"/>
          <w:sz w:val="28"/>
          <w:szCs w:val="28"/>
        </w:rPr>
        <w:t xml:space="preserve"> - a substância, produto, aparelho ou acessório não enquadrado</w:t>
      </w:r>
      <w:r w:rsidR="007832BA">
        <w:rPr>
          <w:i/>
          <w:color w:val="000000"/>
          <w:sz w:val="28"/>
          <w:szCs w:val="28"/>
        </w:rPr>
        <w:t xml:space="preserve"> </w:t>
      </w:r>
      <w:r w:rsidRPr="007832BA">
        <w:rPr>
          <w:i/>
          <w:color w:val="000000"/>
          <w:sz w:val="28"/>
          <w:szCs w:val="28"/>
        </w:rPr>
        <w:t xml:space="preserve"> nos conceitos anteriores, cujo uso ou aplicação esteja ligado à defesa e</w:t>
      </w:r>
      <w:r w:rsidR="00534D77">
        <w:rPr>
          <w:i/>
          <w:color w:val="000000"/>
          <w:sz w:val="28"/>
          <w:szCs w:val="28"/>
        </w:rPr>
        <w:t xml:space="preserve"> </w:t>
      </w:r>
      <w:r w:rsidRPr="007832BA">
        <w:rPr>
          <w:i/>
          <w:color w:val="000000"/>
          <w:sz w:val="28"/>
          <w:szCs w:val="28"/>
        </w:rPr>
        <w:t xml:space="preserve"> proteção da saúde individual ou coletiva, à higiene pessoal ou de ambientes, ou a fins diagnósticos e analíticos, os cosméticos e perfumes, e, ainda, os produtos dietéticos, óticos, de acústica médica, odontológicos e veterinários;</w:t>
      </w:r>
    </w:p>
    <w:p w:rsidR="00D47641" w:rsidRPr="00D47641" w:rsidRDefault="00D47641" w:rsidP="001129D7">
      <w:pPr>
        <w:pStyle w:val="NormalWeb"/>
        <w:spacing w:line="360" w:lineRule="auto"/>
        <w:jc w:val="both"/>
        <w:rPr>
          <w:i/>
          <w:color w:val="000000"/>
          <w:sz w:val="28"/>
          <w:szCs w:val="28"/>
        </w:rPr>
      </w:pPr>
    </w:p>
    <w:p w:rsidR="001B59BB" w:rsidRPr="00515A90" w:rsidRDefault="00B47A67" w:rsidP="00B47A6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15A90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I</w:t>
      </w:r>
      <w:r w:rsidR="0084154A" w:rsidRPr="00515A90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V</w:t>
      </w:r>
      <w:r w:rsidR="00EB21FA" w:rsidRPr="00515A9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1B59BB" w:rsidRPr="00515A90">
        <w:rPr>
          <w:rFonts w:ascii="Times New Roman" w:hAnsi="Times New Roman" w:cs="Times New Roman"/>
          <w:b/>
          <w:i/>
          <w:sz w:val="28"/>
          <w:szCs w:val="28"/>
          <w:u w:val="single"/>
        </w:rPr>
        <w:t>-  DO PEDIDO</w:t>
      </w:r>
    </w:p>
    <w:p w:rsidR="008064CE" w:rsidRPr="00515A90" w:rsidRDefault="008064CE" w:rsidP="00B47A6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F11BB7" w:rsidRPr="00F11BB7" w:rsidRDefault="00947B59" w:rsidP="00534D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515A90">
        <w:rPr>
          <w:rFonts w:ascii="Times New Roman" w:hAnsi="Times New Roman" w:cs="Times New Roman"/>
          <w:sz w:val="28"/>
          <w:szCs w:val="28"/>
        </w:rPr>
        <w:t xml:space="preserve">Assim, </w:t>
      </w:r>
      <w:r w:rsidR="00DD696E">
        <w:rPr>
          <w:rFonts w:ascii="Times New Roman" w:hAnsi="Times New Roman" w:cs="Times New Roman"/>
          <w:sz w:val="28"/>
          <w:szCs w:val="28"/>
        </w:rPr>
        <w:t xml:space="preserve"> </w:t>
      </w:r>
      <w:r w:rsidR="00A902A6">
        <w:rPr>
          <w:rFonts w:ascii="Times New Roman" w:hAnsi="Times New Roman" w:cs="Times New Roman"/>
          <w:sz w:val="28"/>
          <w:szCs w:val="28"/>
        </w:rPr>
        <w:t xml:space="preserve"> </w:t>
      </w:r>
      <w:r w:rsidRPr="00515A90">
        <w:rPr>
          <w:rFonts w:ascii="Times New Roman" w:hAnsi="Times New Roman" w:cs="Times New Roman"/>
          <w:sz w:val="28"/>
          <w:szCs w:val="28"/>
        </w:rPr>
        <w:t xml:space="preserve">considerando </w:t>
      </w:r>
      <w:r w:rsidR="009D7790">
        <w:rPr>
          <w:rFonts w:ascii="Times New Roman" w:hAnsi="Times New Roman" w:cs="Times New Roman"/>
          <w:sz w:val="28"/>
          <w:szCs w:val="28"/>
        </w:rPr>
        <w:t xml:space="preserve"> </w:t>
      </w:r>
      <w:r w:rsidR="00A902A6">
        <w:rPr>
          <w:rFonts w:ascii="Times New Roman" w:hAnsi="Times New Roman" w:cs="Times New Roman"/>
          <w:sz w:val="28"/>
          <w:szCs w:val="28"/>
        </w:rPr>
        <w:t xml:space="preserve"> </w:t>
      </w:r>
      <w:r w:rsidRPr="00515A90">
        <w:rPr>
          <w:rFonts w:ascii="Times New Roman" w:hAnsi="Times New Roman" w:cs="Times New Roman"/>
          <w:sz w:val="28"/>
          <w:szCs w:val="28"/>
        </w:rPr>
        <w:t>a flagrante ilegalidade existente no fato de uma empresa participar do certame</w:t>
      </w:r>
      <w:r w:rsidR="00F11BB7">
        <w:rPr>
          <w:rFonts w:ascii="Times New Roman" w:hAnsi="Times New Roman" w:cs="Times New Roman"/>
          <w:sz w:val="28"/>
          <w:szCs w:val="28"/>
        </w:rPr>
        <w:t xml:space="preserve"> </w:t>
      </w:r>
      <w:r w:rsidRPr="00515A90">
        <w:rPr>
          <w:rFonts w:ascii="Times New Roman" w:hAnsi="Times New Roman" w:cs="Times New Roman"/>
          <w:sz w:val="28"/>
          <w:szCs w:val="28"/>
        </w:rPr>
        <w:t xml:space="preserve"> (e, pior</w:t>
      </w:r>
      <w:r w:rsidR="008459DC" w:rsidRPr="00515A90">
        <w:rPr>
          <w:rFonts w:ascii="Times New Roman" w:hAnsi="Times New Roman" w:cs="Times New Roman"/>
          <w:sz w:val="28"/>
          <w:szCs w:val="28"/>
        </w:rPr>
        <w:t xml:space="preserve"> ainda</w:t>
      </w:r>
      <w:r w:rsidRPr="00515A90">
        <w:rPr>
          <w:rFonts w:ascii="Times New Roman" w:hAnsi="Times New Roman" w:cs="Times New Roman"/>
          <w:sz w:val="28"/>
          <w:szCs w:val="28"/>
        </w:rPr>
        <w:t xml:space="preserve">, em caso de vencedora, </w:t>
      </w:r>
      <w:r w:rsidRPr="00B53CBA">
        <w:rPr>
          <w:rFonts w:ascii="Times New Roman" w:hAnsi="Times New Roman" w:cs="Times New Roman"/>
          <w:b/>
          <w:sz w:val="28"/>
          <w:szCs w:val="28"/>
          <w:u w:val="single"/>
        </w:rPr>
        <w:t>fornecer</w:t>
      </w:r>
      <w:r w:rsidR="00B53CBA" w:rsidRPr="00B53CB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53CBA">
        <w:rPr>
          <w:rFonts w:ascii="Times New Roman" w:hAnsi="Times New Roman" w:cs="Times New Roman"/>
          <w:b/>
          <w:sz w:val="28"/>
          <w:szCs w:val="28"/>
          <w:u w:val="single"/>
        </w:rPr>
        <w:t xml:space="preserve"> produtos </w:t>
      </w:r>
      <w:r w:rsidR="00B53CBA" w:rsidRPr="00B53CBA">
        <w:rPr>
          <w:rFonts w:ascii="Times New Roman" w:hAnsi="Times New Roman" w:cs="Times New Roman"/>
          <w:b/>
          <w:sz w:val="28"/>
          <w:szCs w:val="28"/>
          <w:u w:val="single"/>
        </w:rPr>
        <w:t>da saúde</w:t>
      </w:r>
      <w:r w:rsidRPr="00515A90">
        <w:rPr>
          <w:rFonts w:ascii="Times New Roman" w:hAnsi="Times New Roman" w:cs="Times New Roman"/>
          <w:sz w:val="28"/>
          <w:szCs w:val="28"/>
        </w:rPr>
        <w:t xml:space="preserve"> a esse órgão público) sem </w:t>
      </w:r>
      <w:r w:rsidR="00534D77">
        <w:rPr>
          <w:rFonts w:ascii="Times New Roman" w:hAnsi="Times New Roman" w:cs="Times New Roman"/>
          <w:sz w:val="28"/>
          <w:szCs w:val="28"/>
        </w:rPr>
        <w:t>o seu</w:t>
      </w:r>
      <w:r w:rsidRPr="00515A90">
        <w:rPr>
          <w:rFonts w:ascii="Times New Roman" w:hAnsi="Times New Roman" w:cs="Times New Roman"/>
          <w:sz w:val="28"/>
          <w:szCs w:val="28"/>
        </w:rPr>
        <w:t xml:space="preserve"> respectiv</w:t>
      </w:r>
      <w:r w:rsidR="00534D77">
        <w:rPr>
          <w:rFonts w:ascii="Times New Roman" w:hAnsi="Times New Roman" w:cs="Times New Roman"/>
          <w:sz w:val="28"/>
          <w:szCs w:val="28"/>
        </w:rPr>
        <w:t>o</w:t>
      </w:r>
      <w:r w:rsidRPr="00515A90">
        <w:rPr>
          <w:rFonts w:ascii="Times New Roman" w:hAnsi="Times New Roman" w:cs="Times New Roman"/>
          <w:sz w:val="28"/>
          <w:szCs w:val="28"/>
        </w:rPr>
        <w:t xml:space="preserve"> </w:t>
      </w:r>
      <w:r w:rsidR="00534D77">
        <w:rPr>
          <w:rFonts w:ascii="Times New Roman" w:hAnsi="Times New Roman" w:cs="Times New Roman"/>
          <w:sz w:val="28"/>
          <w:szCs w:val="28"/>
        </w:rPr>
        <w:t>CERTIFICADO DE REGULARIDADE TÉCNICA,</w:t>
      </w:r>
      <w:r w:rsidR="00771C64" w:rsidRPr="00515A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71C64" w:rsidRPr="00515A90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requer-se a inclusão da exigência</w:t>
      </w:r>
      <w:r w:rsidR="00F11BB7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da apresentação </w:t>
      </w:r>
      <w:r w:rsidR="00771C64" w:rsidRPr="00515A90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– pelas empresas interessadas em participar do certame –</w:t>
      </w:r>
      <w:r w:rsidR="00534D77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</w:t>
      </w:r>
      <w:r w:rsidR="00771C64" w:rsidRPr="00515A90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</w:t>
      </w:r>
      <w:r w:rsidR="00F11BB7" w:rsidRPr="00F11BB7">
        <w:rPr>
          <w:rFonts w:ascii="Times New Roman" w:hAnsi="Times New Roman" w:cs="Times New Roman"/>
          <w:b/>
          <w:sz w:val="28"/>
          <w:szCs w:val="28"/>
          <w:u w:val="single"/>
        </w:rPr>
        <w:t>do</w:t>
      </w:r>
      <w:r w:rsidR="00F11BB7" w:rsidRPr="00F11BB7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r</w:t>
      </w:r>
      <w:r w:rsidR="00F11BB7" w:rsidRPr="00F11BB7">
        <w:rPr>
          <w:rFonts w:ascii="Times New Roman" w:hAnsi="Times New Roman" w:cs="Times New Roman"/>
          <w:b/>
          <w:sz w:val="28"/>
          <w:szCs w:val="28"/>
          <w:u w:val="single"/>
        </w:rPr>
        <w:t xml:space="preserve">egistro ou inscrição da empresa na </w:t>
      </w:r>
      <w:r w:rsidR="00F11BB7" w:rsidRPr="00F11BB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entidade profissional competente, ou seja, do Certificado de Regularidade do Conselho Regional de Farmácia e/ou Certificado de Regularidade junto ao órgão fiscalizador, com  a indicação do responsável técnico</w:t>
      </w:r>
      <w:r w:rsidR="00F11BB7" w:rsidRPr="00F11BB7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534D77" w:rsidRDefault="00534D77" w:rsidP="00534D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D47641" w:rsidRDefault="00D47641" w:rsidP="00B62E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2E6C" w:rsidRDefault="00534D77" w:rsidP="00B62E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4D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Lages/SC </w:t>
      </w:r>
      <w:r w:rsidR="00C00F9D">
        <w:rPr>
          <w:rFonts w:ascii="Times New Roman" w:hAnsi="Times New Roman" w:cs="Times New Roman"/>
          <w:sz w:val="28"/>
          <w:szCs w:val="28"/>
          <w:shd w:val="clear" w:color="auto" w:fill="FFFFFF"/>
        </w:rPr>
        <w:t>25</w:t>
      </w:r>
      <w:r w:rsidR="00A117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34D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de </w:t>
      </w:r>
      <w:r w:rsidR="00C00F9D">
        <w:rPr>
          <w:rFonts w:ascii="Times New Roman" w:hAnsi="Times New Roman" w:cs="Times New Roman"/>
          <w:sz w:val="28"/>
          <w:szCs w:val="28"/>
          <w:shd w:val="clear" w:color="auto" w:fill="FFFFFF"/>
        </w:rPr>
        <w:t>janeir</w:t>
      </w:r>
      <w:r w:rsidR="00755C42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534D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de 201</w:t>
      </w:r>
      <w:r w:rsidR="00C00F9D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Pr="00534D7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47641" w:rsidRDefault="00D47641" w:rsidP="00B62E6C">
      <w:pPr>
        <w:spacing w:after="0" w:line="360" w:lineRule="auto"/>
        <w:jc w:val="both"/>
        <w:rPr>
          <w:sz w:val="28"/>
          <w:szCs w:val="28"/>
        </w:rPr>
      </w:pPr>
    </w:p>
    <w:p w:rsidR="00D47641" w:rsidRPr="00D47641" w:rsidRDefault="00AD1073" w:rsidP="00D47641">
      <w:pPr>
        <w:spacing w:after="0" w:line="360" w:lineRule="auto"/>
        <w:jc w:val="both"/>
        <w:rPr>
          <w:sz w:val="28"/>
          <w:szCs w:val="28"/>
        </w:rPr>
      </w:pPr>
      <w:r w:rsidRPr="00515A90">
        <w:rPr>
          <w:sz w:val="28"/>
          <w:szCs w:val="28"/>
        </w:rPr>
        <w:t>Termos em que,</w:t>
      </w:r>
      <w:r w:rsidR="00B47A67" w:rsidRPr="00515A90">
        <w:rPr>
          <w:sz w:val="28"/>
          <w:szCs w:val="28"/>
        </w:rPr>
        <w:t xml:space="preserve"> </w:t>
      </w:r>
      <w:r w:rsidR="00B62E6C">
        <w:rPr>
          <w:sz w:val="28"/>
          <w:szCs w:val="28"/>
        </w:rPr>
        <w:t xml:space="preserve"> </w:t>
      </w:r>
      <w:r w:rsidR="00B47A67" w:rsidRPr="00515A90">
        <w:rPr>
          <w:sz w:val="28"/>
          <w:szCs w:val="28"/>
        </w:rPr>
        <w:t>p</w:t>
      </w:r>
      <w:r w:rsidRPr="00515A90">
        <w:rPr>
          <w:sz w:val="28"/>
          <w:szCs w:val="28"/>
        </w:rPr>
        <w:t>ede e espera deferimento.</w:t>
      </w:r>
    </w:p>
    <w:p w:rsidR="00D47641" w:rsidRPr="00515A90" w:rsidRDefault="00D47641" w:rsidP="00B47A67">
      <w:pPr>
        <w:pStyle w:val="NormalWeb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400040" cy="5126984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2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7641" w:rsidRPr="00515A90" w:rsidSect="006A0E11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FD2" w:rsidRDefault="002B0FD2" w:rsidP="00345136">
      <w:pPr>
        <w:spacing w:after="0" w:line="240" w:lineRule="auto"/>
      </w:pPr>
      <w:r>
        <w:separator/>
      </w:r>
    </w:p>
  </w:endnote>
  <w:endnote w:type="continuationSeparator" w:id="0">
    <w:p w:rsidR="002B0FD2" w:rsidRDefault="002B0FD2" w:rsidP="00345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0818425"/>
      <w:docPartObj>
        <w:docPartGallery w:val="Page Numbers (Bottom of Page)"/>
        <w:docPartUnique/>
      </w:docPartObj>
    </w:sdtPr>
    <w:sdtEndPr/>
    <w:sdtContent>
      <w:p w:rsidR="009E7586" w:rsidRDefault="008826B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720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E7586" w:rsidRDefault="009E758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FD2" w:rsidRDefault="002B0FD2" w:rsidP="00345136">
      <w:pPr>
        <w:spacing w:after="0" w:line="240" w:lineRule="auto"/>
      </w:pPr>
      <w:r>
        <w:separator/>
      </w:r>
    </w:p>
  </w:footnote>
  <w:footnote w:type="continuationSeparator" w:id="0">
    <w:p w:rsidR="002B0FD2" w:rsidRDefault="002B0FD2" w:rsidP="003451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586" w:rsidRDefault="009E7586" w:rsidP="00BE2ED8">
    <w:pPr>
      <w:pStyle w:val="Cabealho"/>
      <w:jc w:val="center"/>
      <w:rPr>
        <w:rFonts w:ascii="Verdana" w:eastAsia="Times New Roman" w:hAnsi="Verdana" w:cs="Times New Roman"/>
        <w:b/>
        <w:bCs/>
        <w:noProof/>
        <w:sz w:val="25"/>
        <w:szCs w:val="25"/>
        <w:lang w:eastAsia="pt-BR"/>
      </w:rPr>
    </w:pPr>
  </w:p>
  <w:p w:rsidR="009E7586" w:rsidRDefault="009E7586" w:rsidP="00BE2ED8">
    <w:pPr>
      <w:pStyle w:val="Cabealho"/>
      <w:jc w:val="center"/>
      <w:rPr>
        <w:rFonts w:ascii="Verdana" w:eastAsia="Times New Roman" w:hAnsi="Verdana" w:cs="Times New Roman"/>
        <w:b/>
        <w:bCs/>
        <w:noProof/>
        <w:sz w:val="25"/>
        <w:szCs w:val="25"/>
        <w:lang w:eastAsia="pt-BR"/>
      </w:rPr>
    </w:pPr>
  </w:p>
  <w:p w:rsidR="009E7586" w:rsidRDefault="009E7586" w:rsidP="00BE2ED8">
    <w:pPr>
      <w:pStyle w:val="Cabealho"/>
      <w:jc w:val="center"/>
    </w:pPr>
    <w:r w:rsidRPr="00BE2ED8">
      <w:rPr>
        <w:rFonts w:ascii="Verdana" w:eastAsia="Times New Roman" w:hAnsi="Verdana" w:cs="Times New Roman"/>
        <w:b/>
        <w:bCs/>
        <w:noProof/>
        <w:sz w:val="25"/>
        <w:szCs w:val="25"/>
        <w:lang w:eastAsia="pt-BR"/>
      </w:rPr>
      <w:drawing>
        <wp:inline distT="0" distB="0" distL="0" distR="0" wp14:anchorId="7DAEBD65" wp14:editId="33A4BD35">
          <wp:extent cx="4343400" cy="828675"/>
          <wp:effectExtent l="19050" t="0" r="0" b="0"/>
          <wp:docPr id="2" name="Imagem 1" descr="C:\Documents and Settings\SUPRIDENTAL 01\Desktop\logo supri JPG &amp; COREL(11)\Revend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SUPRIDENTAL 01\Desktop\logo supri JPG &amp; COREL(11)\Revenda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2A5AB4"/>
    <w:multiLevelType w:val="hybridMultilevel"/>
    <w:tmpl w:val="8BB8B5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E13"/>
    <w:rsid w:val="00000EF8"/>
    <w:rsid w:val="00001021"/>
    <w:rsid w:val="00002006"/>
    <w:rsid w:val="0000661F"/>
    <w:rsid w:val="00007BA7"/>
    <w:rsid w:val="0001128B"/>
    <w:rsid w:val="000234F6"/>
    <w:rsid w:val="00023A75"/>
    <w:rsid w:val="000366C4"/>
    <w:rsid w:val="00037854"/>
    <w:rsid w:val="00041432"/>
    <w:rsid w:val="00046B51"/>
    <w:rsid w:val="000545FC"/>
    <w:rsid w:val="00055EC2"/>
    <w:rsid w:val="0005616C"/>
    <w:rsid w:val="0005626F"/>
    <w:rsid w:val="00070C79"/>
    <w:rsid w:val="00071190"/>
    <w:rsid w:val="00073384"/>
    <w:rsid w:val="00083AD0"/>
    <w:rsid w:val="00086DCA"/>
    <w:rsid w:val="00090A43"/>
    <w:rsid w:val="000B5C0A"/>
    <w:rsid w:val="000C40D7"/>
    <w:rsid w:val="000C7135"/>
    <w:rsid w:val="000D0887"/>
    <w:rsid w:val="000D46CB"/>
    <w:rsid w:val="000D535D"/>
    <w:rsid w:val="000E084A"/>
    <w:rsid w:val="000E220C"/>
    <w:rsid w:val="000E7B22"/>
    <w:rsid w:val="000F05CB"/>
    <w:rsid w:val="000F2764"/>
    <w:rsid w:val="000F3A19"/>
    <w:rsid w:val="000F5588"/>
    <w:rsid w:val="001007B1"/>
    <w:rsid w:val="001021D1"/>
    <w:rsid w:val="0010402A"/>
    <w:rsid w:val="0010668D"/>
    <w:rsid w:val="001129D7"/>
    <w:rsid w:val="00120EF1"/>
    <w:rsid w:val="00126B69"/>
    <w:rsid w:val="00133740"/>
    <w:rsid w:val="00136CDE"/>
    <w:rsid w:val="00141EAA"/>
    <w:rsid w:val="0014392A"/>
    <w:rsid w:val="00143996"/>
    <w:rsid w:val="001457E9"/>
    <w:rsid w:val="00162A5C"/>
    <w:rsid w:val="00162D9A"/>
    <w:rsid w:val="00167790"/>
    <w:rsid w:val="00170119"/>
    <w:rsid w:val="00170B57"/>
    <w:rsid w:val="001720FD"/>
    <w:rsid w:val="0017277B"/>
    <w:rsid w:val="001735B7"/>
    <w:rsid w:val="0017492D"/>
    <w:rsid w:val="001751B5"/>
    <w:rsid w:val="00187517"/>
    <w:rsid w:val="00187FB9"/>
    <w:rsid w:val="00192103"/>
    <w:rsid w:val="0019234D"/>
    <w:rsid w:val="00192B03"/>
    <w:rsid w:val="001964DD"/>
    <w:rsid w:val="001A3BCD"/>
    <w:rsid w:val="001B1CAB"/>
    <w:rsid w:val="001B40A8"/>
    <w:rsid w:val="001B4612"/>
    <w:rsid w:val="001B5178"/>
    <w:rsid w:val="001B59BB"/>
    <w:rsid w:val="001C3631"/>
    <w:rsid w:val="001C491B"/>
    <w:rsid w:val="001C682F"/>
    <w:rsid w:val="001D0F89"/>
    <w:rsid w:val="001E1F50"/>
    <w:rsid w:val="001E2BB5"/>
    <w:rsid w:val="00201181"/>
    <w:rsid w:val="002026AB"/>
    <w:rsid w:val="0021552A"/>
    <w:rsid w:val="002159AB"/>
    <w:rsid w:val="0021700E"/>
    <w:rsid w:val="002217AC"/>
    <w:rsid w:val="00221ADD"/>
    <w:rsid w:val="00223ECB"/>
    <w:rsid w:val="00234663"/>
    <w:rsid w:val="002535BC"/>
    <w:rsid w:val="00253C68"/>
    <w:rsid w:val="002550BB"/>
    <w:rsid w:val="00261742"/>
    <w:rsid w:val="002668AB"/>
    <w:rsid w:val="0026746B"/>
    <w:rsid w:val="00274CE8"/>
    <w:rsid w:val="0028226C"/>
    <w:rsid w:val="0028618E"/>
    <w:rsid w:val="002936DA"/>
    <w:rsid w:val="002A2B83"/>
    <w:rsid w:val="002A6422"/>
    <w:rsid w:val="002B0FD2"/>
    <w:rsid w:val="002B1099"/>
    <w:rsid w:val="002B2A28"/>
    <w:rsid w:val="002C3EA3"/>
    <w:rsid w:val="002C468D"/>
    <w:rsid w:val="002C55CC"/>
    <w:rsid w:val="002D0B76"/>
    <w:rsid w:val="002D42E9"/>
    <w:rsid w:val="002E0FA7"/>
    <w:rsid w:val="002E1ABD"/>
    <w:rsid w:val="002E2098"/>
    <w:rsid w:val="002E7117"/>
    <w:rsid w:val="002F0355"/>
    <w:rsid w:val="002F5203"/>
    <w:rsid w:val="002F56D7"/>
    <w:rsid w:val="002F6E14"/>
    <w:rsid w:val="002F7023"/>
    <w:rsid w:val="00302018"/>
    <w:rsid w:val="00307181"/>
    <w:rsid w:val="00315BCE"/>
    <w:rsid w:val="00322B37"/>
    <w:rsid w:val="003325DC"/>
    <w:rsid w:val="00336D89"/>
    <w:rsid w:val="00340848"/>
    <w:rsid w:val="003439AF"/>
    <w:rsid w:val="00345136"/>
    <w:rsid w:val="00354526"/>
    <w:rsid w:val="00356B63"/>
    <w:rsid w:val="003613AE"/>
    <w:rsid w:val="00363D37"/>
    <w:rsid w:val="00363F2B"/>
    <w:rsid w:val="00366516"/>
    <w:rsid w:val="0037484A"/>
    <w:rsid w:val="00376AC8"/>
    <w:rsid w:val="00376D49"/>
    <w:rsid w:val="00376FCF"/>
    <w:rsid w:val="00382D54"/>
    <w:rsid w:val="00386E77"/>
    <w:rsid w:val="003873A3"/>
    <w:rsid w:val="00392AC0"/>
    <w:rsid w:val="003A3854"/>
    <w:rsid w:val="003A4EE2"/>
    <w:rsid w:val="003A56EE"/>
    <w:rsid w:val="003A5E1A"/>
    <w:rsid w:val="003B212E"/>
    <w:rsid w:val="003B7286"/>
    <w:rsid w:val="003B729B"/>
    <w:rsid w:val="003C739E"/>
    <w:rsid w:val="003D036E"/>
    <w:rsid w:val="003D72E7"/>
    <w:rsid w:val="003E4343"/>
    <w:rsid w:val="003E7FAC"/>
    <w:rsid w:val="003F44BD"/>
    <w:rsid w:val="003F5F5A"/>
    <w:rsid w:val="003F7C0F"/>
    <w:rsid w:val="00404550"/>
    <w:rsid w:val="004228F7"/>
    <w:rsid w:val="0042421C"/>
    <w:rsid w:val="0043192D"/>
    <w:rsid w:val="00432763"/>
    <w:rsid w:val="00433C80"/>
    <w:rsid w:val="004341F9"/>
    <w:rsid w:val="00437E32"/>
    <w:rsid w:val="00443508"/>
    <w:rsid w:val="00447CD6"/>
    <w:rsid w:val="00453AAE"/>
    <w:rsid w:val="004571AD"/>
    <w:rsid w:val="00464AB9"/>
    <w:rsid w:val="00465083"/>
    <w:rsid w:val="00465DA0"/>
    <w:rsid w:val="00477C68"/>
    <w:rsid w:val="004932F0"/>
    <w:rsid w:val="004956DE"/>
    <w:rsid w:val="004A0AB9"/>
    <w:rsid w:val="004A28BA"/>
    <w:rsid w:val="004A58ED"/>
    <w:rsid w:val="004B07EB"/>
    <w:rsid w:val="004B60A8"/>
    <w:rsid w:val="004C2E1F"/>
    <w:rsid w:val="004D6DC3"/>
    <w:rsid w:val="004D6E13"/>
    <w:rsid w:val="004F3E33"/>
    <w:rsid w:val="004F54AD"/>
    <w:rsid w:val="004F68DD"/>
    <w:rsid w:val="004F76F8"/>
    <w:rsid w:val="0050207A"/>
    <w:rsid w:val="00513D22"/>
    <w:rsid w:val="00515829"/>
    <w:rsid w:val="00515A90"/>
    <w:rsid w:val="0052777D"/>
    <w:rsid w:val="00530137"/>
    <w:rsid w:val="00534D77"/>
    <w:rsid w:val="0053632A"/>
    <w:rsid w:val="00537205"/>
    <w:rsid w:val="005407F7"/>
    <w:rsid w:val="00542118"/>
    <w:rsid w:val="00543D6D"/>
    <w:rsid w:val="00562B86"/>
    <w:rsid w:val="005646EE"/>
    <w:rsid w:val="00567EEC"/>
    <w:rsid w:val="00572633"/>
    <w:rsid w:val="00583A8C"/>
    <w:rsid w:val="005866CC"/>
    <w:rsid w:val="00594062"/>
    <w:rsid w:val="005953F6"/>
    <w:rsid w:val="005A03E0"/>
    <w:rsid w:val="005A445E"/>
    <w:rsid w:val="005B7C9A"/>
    <w:rsid w:val="005C0918"/>
    <w:rsid w:val="005C1DE1"/>
    <w:rsid w:val="005C2FDC"/>
    <w:rsid w:val="005C39D7"/>
    <w:rsid w:val="005C7592"/>
    <w:rsid w:val="005D05B7"/>
    <w:rsid w:val="005E35C5"/>
    <w:rsid w:val="005E7F3D"/>
    <w:rsid w:val="006111A0"/>
    <w:rsid w:val="006113F6"/>
    <w:rsid w:val="00611833"/>
    <w:rsid w:val="00616242"/>
    <w:rsid w:val="00620ABA"/>
    <w:rsid w:val="00621EBE"/>
    <w:rsid w:val="006378A4"/>
    <w:rsid w:val="00637BE2"/>
    <w:rsid w:val="00640898"/>
    <w:rsid w:val="00642A25"/>
    <w:rsid w:val="00662789"/>
    <w:rsid w:val="00662D78"/>
    <w:rsid w:val="00666B8A"/>
    <w:rsid w:val="006702B1"/>
    <w:rsid w:val="00670EBE"/>
    <w:rsid w:val="00675BEF"/>
    <w:rsid w:val="006852E4"/>
    <w:rsid w:val="00685F69"/>
    <w:rsid w:val="00690375"/>
    <w:rsid w:val="006907B7"/>
    <w:rsid w:val="00691E75"/>
    <w:rsid w:val="00694EC2"/>
    <w:rsid w:val="006A0E11"/>
    <w:rsid w:val="006A2F7F"/>
    <w:rsid w:val="006A5902"/>
    <w:rsid w:val="006A6348"/>
    <w:rsid w:val="006A6C6A"/>
    <w:rsid w:val="006B0E48"/>
    <w:rsid w:val="006B3FC7"/>
    <w:rsid w:val="006B58C8"/>
    <w:rsid w:val="006C2A76"/>
    <w:rsid w:val="006C3CF1"/>
    <w:rsid w:val="006C4CAA"/>
    <w:rsid w:val="006D2F08"/>
    <w:rsid w:val="006E7882"/>
    <w:rsid w:val="006F0A22"/>
    <w:rsid w:val="006F1A67"/>
    <w:rsid w:val="006F1F02"/>
    <w:rsid w:val="006F2E15"/>
    <w:rsid w:val="0070362C"/>
    <w:rsid w:val="00715F0C"/>
    <w:rsid w:val="00720A8E"/>
    <w:rsid w:val="0072215D"/>
    <w:rsid w:val="007241E0"/>
    <w:rsid w:val="007246AA"/>
    <w:rsid w:val="007308E8"/>
    <w:rsid w:val="00731AC1"/>
    <w:rsid w:val="007416D7"/>
    <w:rsid w:val="007459FC"/>
    <w:rsid w:val="0074675F"/>
    <w:rsid w:val="00755C42"/>
    <w:rsid w:val="007561F8"/>
    <w:rsid w:val="00760A95"/>
    <w:rsid w:val="00761A3B"/>
    <w:rsid w:val="00767D48"/>
    <w:rsid w:val="00771C64"/>
    <w:rsid w:val="007742F2"/>
    <w:rsid w:val="00781659"/>
    <w:rsid w:val="00781F6F"/>
    <w:rsid w:val="007832BA"/>
    <w:rsid w:val="007856DF"/>
    <w:rsid w:val="00785CD0"/>
    <w:rsid w:val="007915FF"/>
    <w:rsid w:val="0079224C"/>
    <w:rsid w:val="007954EA"/>
    <w:rsid w:val="00795FFD"/>
    <w:rsid w:val="00796280"/>
    <w:rsid w:val="007A24BB"/>
    <w:rsid w:val="007A2729"/>
    <w:rsid w:val="007C2EF8"/>
    <w:rsid w:val="007C333F"/>
    <w:rsid w:val="007C373E"/>
    <w:rsid w:val="007C6392"/>
    <w:rsid w:val="007C7C9C"/>
    <w:rsid w:val="007D5070"/>
    <w:rsid w:val="007E7419"/>
    <w:rsid w:val="007E7DAE"/>
    <w:rsid w:val="007F5CA6"/>
    <w:rsid w:val="008005AB"/>
    <w:rsid w:val="0080271D"/>
    <w:rsid w:val="00804E25"/>
    <w:rsid w:val="00805EC2"/>
    <w:rsid w:val="00806203"/>
    <w:rsid w:val="008064CE"/>
    <w:rsid w:val="00824367"/>
    <w:rsid w:val="00824FC2"/>
    <w:rsid w:val="0082606C"/>
    <w:rsid w:val="00827311"/>
    <w:rsid w:val="0083240A"/>
    <w:rsid w:val="008331B5"/>
    <w:rsid w:val="00837D8E"/>
    <w:rsid w:val="0084047B"/>
    <w:rsid w:val="0084154A"/>
    <w:rsid w:val="008459DC"/>
    <w:rsid w:val="00846ADE"/>
    <w:rsid w:val="00847B5A"/>
    <w:rsid w:val="00850F1F"/>
    <w:rsid w:val="00851437"/>
    <w:rsid w:val="0085667C"/>
    <w:rsid w:val="00865C8D"/>
    <w:rsid w:val="008736DE"/>
    <w:rsid w:val="008766FB"/>
    <w:rsid w:val="008826B0"/>
    <w:rsid w:val="008846D7"/>
    <w:rsid w:val="00884E63"/>
    <w:rsid w:val="00885425"/>
    <w:rsid w:val="008B0576"/>
    <w:rsid w:val="008C4579"/>
    <w:rsid w:val="008C6278"/>
    <w:rsid w:val="008D0B12"/>
    <w:rsid w:val="008D2850"/>
    <w:rsid w:val="008D38A1"/>
    <w:rsid w:val="008D3F5D"/>
    <w:rsid w:val="008E0CBA"/>
    <w:rsid w:val="008E2839"/>
    <w:rsid w:val="008E674E"/>
    <w:rsid w:val="008F06C5"/>
    <w:rsid w:val="008F0BE4"/>
    <w:rsid w:val="008F256E"/>
    <w:rsid w:val="008F3B2A"/>
    <w:rsid w:val="009002DD"/>
    <w:rsid w:val="0090691A"/>
    <w:rsid w:val="00913827"/>
    <w:rsid w:val="009159B8"/>
    <w:rsid w:val="00940C5F"/>
    <w:rsid w:val="0094109E"/>
    <w:rsid w:val="00941482"/>
    <w:rsid w:val="00945D1B"/>
    <w:rsid w:val="00947B59"/>
    <w:rsid w:val="00947D3E"/>
    <w:rsid w:val="00952923"/>
    <w:rsid w:val="0095743C"/>
    <w:rsid w:val="00957D7E"/>
    <w:rsid w:val="00960031"/>
    <w:rsid w:val="009613BD"/>
    <w:rsid w:val="009626A4"/>
    <w:rsid w:val="009742AC"/>
    <w:rsid w:val="00980F46"/>
    <w:rsid w:val="009826EA"/>
    <w:rsid w:val="0099019D"/>
    <w:rsid w:val="00991A9B"/>
    <w:rsid w:val="00995794"/>
    <w:rsid w:val="00996415"/>
    <w:rsid w:val="00996BA5"/>
    <w:rsid w:val="009C11F2"/>
    <w:rsid w:val="009C65B2"/>
    <w:rsid w:val="009D7381"/>
    <w:rsid w:val="009D7425"/>
    <w:rsid w:val="009D7790"/>
    <w:rsid w:val="009E02C6"/>
    <w:rsid w:val="009E2FBA"/>
    <w:rsid w:val="009E7586"/>
    <w:rsid w:val="009F74DC"/>
    <w:rsid w:val="00A00844"/>
    <w:rsid w:val="00A037F3"/>
    <w:rsid w:val="00A065B6"/>
    <w:rsid w:val="00A11734"/>
    <w:rsid w:val="00A11B28"/>
    <w:rsid w:val="00A11BDA"/>
    <w:rsid w:val="00A15646"/>
    <w:rsid w:val="00A15ED4"/>
    <w:rsid w:val="00A2086A"/>
    <w:rsid w:val="00A33FDE"/>
    <w:rsid w:val="00A404AD"/>
    <w:rsid w:val="00A40CC6"/>
    <w:rsid w:val="00A453F0"/>
    <w:rsid w:val="00A52549"/>
    <w:rsid w:val="00A5362D"/>
    <w:rsid w:val="00A631D3"/>
    <w:rsid w:val="00A66F9A"/>
    <w:rsid w:val="00A67E7F"/>
    <w:rsid w:val="00A73D67"/>
    <w:rsid w:val="00A75643"/>
    <w:rsid w:val="00A80B4E"/>
    <w:rsid w:val="00A902A6"/>
    <w:rsid w:val="00A9188C"/>
    <w:rsid w:val="00A92F0A"/>
    <w:rsid w:val="00A96A71"/>
    <w:rsid w:val="00AB6DA4"/>
    <w:rsid w:val="00AB7CEF"/>
    <w:rsid w:val="00AC13B8"/>
    <w:rsid w:val="00AC3751"/>
    <w:rsid w:val="00AD1073"/>
    <w:rsid w:val="00AD18BD"/>
    <w:rsid w:val="00AE210F"/>
    <w:rsid w:val="00AE412B"/>
    <w:rsid w:val="00B05E69"/>
    <w:rsid w:val="00B219D1"/>
    <w:rsid w:val="00B21D80"/>
    <w:rsid w:val="00B23E23"/>
    <w:rsid w:val="00B23F50"/>
    <w:rsid w:val="00B2592C"/>
    <w:rsid w:val="00B305A5"/>
    <w:rsid w:val="00B316F0"/>
    <w:rsid w:val="00B35A2F"/>
    <w:rsid w:val="00B44004"/>
    <w:rsid w:val="00B47A67"/>
    <w:rsid w:val="00B53CBA"/>
    <w:rsid w:val="00B5451E"/>
    <w:rsid w:val="00B5576C"/>
    <w:rsid w:val="00B62C00"/>
    <w:rsid w:val="00B62E6C"/>
    <w:rsid w:val="00B776D8"/>
    <w:rsid w:val="00B817A8"/>
    <w:rsid w:val="00B845A9"/>
    <w:rsid w:val="00B91933"/>
    <w:rsid w:val="00BA7B50"/>
    <w:rsid w:val="00BB2F12"/>
    <w:rsid w:val="00BC5759"/>
    <w:rsid w:val="00BC6EAF"/>
    <w:rsid w:val="00BD4999"/>
    <w:rsid w:val="00BD4E6C"/>
    <w:rsid w:val="00BE2ED8"/>
    <w:rsid w:val="00BF49F3"/>
    <w:rsid w:val="00BF4EAE"/>
    <w:rsid w:val="00BF5265"/>
    <w:rsid w:val="00BF7869"/>
    <w:rsid w:val="00C0077D"/>
    <w:rsid w:val="00C0084A"/>
    <w:rsid w:val="00C00CBB"/>
    <w:rsid w:val="00C00F9D"/>
    <w:rsid w:val="00C15060"/>
    <w:rsid w:val="00C20137"/>
    <w:rsid w:val="00C24AB5"/>
    <w:rsid w:val="00C24EA5"/>
    <w:rsid w:val="00C26684"/>
    <w:rsid w:val="00C274A8"/>
    <w:rsid w:val="00C33579"/>
    <w:rsid w:val="00C415BE"/>
    <w:rsid w:val="00C44A25"/>
    <w:rsid w:val="00C521C7"/>
    <w:rsid w:val="00C52E8C"/>
    <w:rsid w:val="00C53E03"/>
    <w:rsid w:val="00C54FA1"/>
    <w:rsid w:val="00C61F03"/>
    <w:rsid w:val="00C6499B"/>
    <w:rsid w:val="00C66320"/>
    <w:rsid w:val="00C70430"/>
    <w:rsid w:val="00C72DE4"/>
    <w:rsid w:val="00C752B1"/>
    <w:rsid w:val="00C836DB"/>
    <w:rsid w:val="00C87A1F"/>
    <w:rsid w:val="00C967A2"/>
    <w:rsid w:val="00CA03AC"/>
    <w:rsid w:val="00CA1A2E"/>
    <w:rsid w:val="00CA4E1B"/>
    <w:rsid w:val="00CB0470"/>
    <w:rsid w:val="00CB1AD4"/>
    <w:rsid w:val="00CB5D0F"/>
    <w:rsid w:val="00CB7C98"/>
    <w:rsid w:val="00CC181E"/>
    <w:rsid w:val="00CC514D"/>
    <w:rsid w:val="00CC566B"/>
    <w:rsid w:val="00CC5FC7"/>
    <w:rsid w:val="00CD42DF"/>
    <w:rsid w:val="00CD4F5E"/>
    <w:rsid w:val="00CE07A3"/>
    <w:rsid w:val="00CE1902"/>
    <w:rsid w:val="00CE79B8"/>
    <w:rsid w:val="00CE7EA8"/>
    <w:rsid w:val="00CF429D"/>
    <w:rsid w:val="00CF5105"/>
    <w:rsid w:val="00D041A2"/>
    <w:rsid w:val="00D04C1B"/>
    <w:rsid w:val="00D05BFB"/>
    <w:rsid w:val="00D10F15"/>
    <w:rsid w:val="00D115B3"/>
    <w:rsid w:val="00D14DDE"/>
    <w:rsid w:val="00D23AD3"/>
    <w:rsid w:val="00D24F83"/>
    <w:rsid w:val="00D318C6"/>
    <w:rsid w:val="00D350B6"/>
    <w:rsid w:val="00D431A7"/>
    <w:rsid w:val="00D43547"/>
    <w:rsid w:val="00D45A60"/>
    <w:rsid w:val="00D47641"/>
    <w:rsid w:val="00D52BB3"/>
    <w:rsid w:val="00D535CB"/>
    <w:rsid w:val="00D57996"/>
    <w:rsid w:val="00D608F4"/>
    <w:rsid w:val="00D61917"/>
    <w:rsid w:val="00D62AAF"/>
    <w:rsid w:val="00D664FF"/>
    <w:rsid w:val="00D67C50"/>
    <w:rsid w:val="00D71B28"/>
    <w:rsid w:val="00D7293D"/>
    <w:rsid w:val="00D773ED"/>
    <w:rsid w:val="00D80058"/>
    <w:rsid w:val="00D9230C"/>
    <w:rsid w:val="00D94654"/>
    <w:rsid w:val="00D96E0C"/>
    <w:rsid w:val="00DA165D"/>
    <w:rsid w:val="00DA18B5"/>
    <w:rsid w:val="00DA1A4E"/>
    <w:rsid w:val="00DB08B8"/>
    <w:rsid w:val="00DB0EDF"/>
    <w:rsid w:val="00DB7913"/>
    <w:rsid w:val="00DB7B0A"/>
    <w:rsid w:val="00DC394B"/>
    <w:rsid w:val="00DC437E"/>
    <w:rsid w:val="00DC4C10"/>
    <w:rsid w:val="00DC53E5"/>
    <w:rsid w:val="00DC6DB2"/>
    <w:rsid w:val="00DD1AA3"/>
    <w:rsid w:val="00DD3FAC"/>
    <w:rsid w:val="00DD5680"/>
    <w:rsid w:val="00DD696E"/>
    <w:rsid w:val="00DE04D0"/>
    <w:rsid w:val="00DF0584"/>
    <w:rsid w:val="00DF4FC2"/>
    <w:rsid w:val="00DF729D"/>
    <w:rsid w:val="00E05984"/>
    <w:rsid w:val="00E06656"/>
    <w:rsid w:val="00E12C2A"/>
    <w:rsid w:val="00E12CF0"/>
    <w:rsid w:val="00E21DDB"/>
    <w:rsid w:val="00E2233F"/>
    <w:rsid w:val="00E268F7"/>
    <w:rsid w:val="00E2767D"/>
    <w:rsid w:val="00E27A99"/>
    <w:rsid w:val="00E40F75"/>
    <w:rsid w:val="00E41374"/>
    <w:rsid w:val="00E417A0"/>
    <w:rsid w:val="00E511AF"/>
    <w:rsid w:val="00E5268E"/>
    <w:rsid w:val="00E53E3D"/>
    <w:rsid w:val="00E561F0"/>
    <w:rsid w:val="00E57125"/>
    <w:rsid w:val="00E620DC"/>
    <w:rsid w:val="00E63A8F"/>
    <w:rsid w:val="00E7723A"/>
    <w:rsid w:val="00E8536F"/>
    <w:rsid w:val="00E87CDD"/>
    <w:rsid w:val="00E904E4"/>
    <w:rsid w:val="00EA4B15"/>
    <w:rsid w:val="00EA62E1"/>
    <w:rsid w:val="00EB21FA"/>
    <w:rsid w:val="00EB6CD5"/>
    <w:rsid w:val="00EC3F19"/>
    <w:rsid w:val="00ED132D"/>
    <w:rsid w:val="00ED264B"/>
    <w:rsid w:val="00ED460C"/>
    <w:rsid w:val="00ED57F3"/>
    <w:rsid w:val="00EE16BB"/>
    <w:rsid w:val="00EE1CAE"/>
    <w:rsid w:val="00EE3F7B"/>
    <w:rsid w:val="00EE5593"/>
    <w:rsid w:val="00EF272C"/>
    <w:rsid w:val="00EF3D32"/>
    <w:rsid w:val="00EF3F30"/>
    <w:rsid w:val="00EF49FC"/>
    <w:rsid w:val="00F078BD"/>
    <w:rsid w:val="00F11BB7"/>
    <w:rsid w:val="00F1200C"/>
    <w:rsid w:val="00F13740"/>
    <w:rsid w:val="00F142EE"/>
    <w:rsid w:val="00F4074A"/>
    <w:rsid w:val="00F4662C"/>
    <w:rsid w:val="00F518BE"/>
    <w:rsid w:val="00F543C7"/>
    <w:rsid w:val="00F544C2"/>
    <w:rsid w:val="00F57FBF"/>
    <w:rsid w:val="00F72531"/>
    <w:rsid w:val="00F74E1A"/>
    <w:rsid w:val="00F8426B"/>
    <w:rsid w:val="00F85259"/>
    <w:rsid w:val="00F936E4"/>
    <w:rsid w:val="00FA362C"/>
    <w:rsid w:val="00FA7978"/>
    <w:rsid w:val="00FB2A81"/>
    <w:rsid w:val="00FB35CB"/>
    <w:rsid w:val="00FB6634"/>
    <w:rsid w:val="00FD661D"/>
    <w:rsid w:val="00FE178B"/>
    <w:rsid w:val="00FF0068"/>
    <w:rsid w:val="00FF5A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F6E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515A9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D6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4D6E13"/>
  </w:style>
  <w:style w:type="character" w:styleId="nfase">
    <w:name w:val="Emphasis"/>
    <w:basedOn w:val="Fontepargpadro"/>
    <w:uiPriority w:val="20"/>
    <w:qFormat/>
    <w:rsid w:val="004D6E13"/>
    <w:rPr>
      <w:i/>
      <w:iCs/>
    </w:rPr>
  </w:style>
  <w:style w:type="character" w:styleId="Hyperlink">
    <w:name w:val="Hyperlink"/>
    <w:basedOn w:val="Fontepargpadro"/>
    <w:uiPriority w:val="99"/>
    <w:unhideWhenUsed/>
    <w:rsid w:val="004D6E13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464AB9"/>
    <w:rPr>
      <w:b/>
      <w:bCs/>
    </w:rPr>
  </w:style>
  <w:style w:type="character" w:customStyle="1" w:styleId="inf-descricao">
    <w:name w:val="inf-descricao"/>
    <w:basedOn w:val="Fontepargpadro"/>
    <w:rsid w:val="00D04C1B"/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6113F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611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2">
    <w:name w:val="texto2"/>
    <w:basedOn w:val="Normal"/>
    <w:rsid w:val="00611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iperlink">
    <w:name w:val="hiperlink"/>
    <w:basedOn w:val="Fontepargpadro"/>
    <w:rsid w:val="006113F6"/>
  </w:style>
  <w:style w:type="paragraph" w:customStyle="1" w:styleId="texto20">
    <w:name w:val="texto20"/>
    <w:basedOn w:val="Normal"/>
    <w:rsid w:val="00611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451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5136"/>
  </w:style>
  <w:style w:type="paragraph" w:styleId="Rodap">
    <w:name w:val="footer"/>
    <w:basedOn w:val="Normal"/>
    <w:link w:val="RodapChar"/>
    <w:uiPriority w:val="99"/>
    <w:unhideWhenUsed/>
    <w:rsid w:val="003451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5136"/>
  </w:style>
  <w:style w:type="character" w:customStyle="1" w:styleId="Ttulo2Char">
    <w:name w:val="Título 2 Char"/>
    <w:basedOn w:val="Fontepargpadro"/>
    <w:link w:val="Ttulo2"/>
    <w:uiPriority w:val="9"/>
    <w:rsid w:val="002F6E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-formataoHTML">
    <w:name w:val="HTML Preformatted"/>
    <w:basedOn w:val="Normal"/>
    <w:link w:val="Pr-formataoHTMLChar"/>
    <w:uiPriority w:val="99"/>
    <w:unhideWhenUsed/>
    <w:rsid w:val="001749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17492D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highlightbrs">
    <w:name w:val="highlightbrs"/>
    <w:basedOn w:val="Fontepargpadro"/>
    <w:rsid w:val="0017492D"/>
  </w:style>
  <w:style w:type="paragraph" w:styleId="PargrafodaLista">
    <w:name w:val="List Paragraph"/>
    <w:basedOn w:val="Normal"/>
    <w:uiPriority w:val="34"/>
    <w:qFormat/>
    <w:rsid w:val="00BB2F1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27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74A8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E2ED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BE2ED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0E084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0E084A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fsm">
    <w:name w:val="fsm"/>
    <w:basedOn w:val="Fontepargpadro"/>
    <w:rsid w:val="000E084A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0E084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0E084A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F702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F7023"/>
  </w:style>
  <w:style w:type="character" w:customStyle="1" w:styleId="Ttulo4Char">
    <w:name w:val="Título 4 Char"/>
    <w:basedOn w:val="Fontepargpadro"/>
    <w:link w:val="Ttulo4"/>
    <w:uiPriority w:val="9"/>
    <w:rsid w:val="00515A90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doctexto">
    <w:name w:val="doctexto"/>
    <w:basedOn w:val="Normal"/>
    <w:rsid w:val="00515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F6E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515A9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D6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4D6E13"/>
  </w:style>
  <w:style w:type="character" w:styleId="nfase">
    <w:name w:val="Emphasis"/>
    <w:basedOn w:val="Fontepargpadro"/>
    <w:uiPriority w:val="20"/>
    <w:qFormat/>
    <w:rsid w:val="004D6E13"/>
    <w:rPr>
      <w:i/>
      <w:iCs/>
    </w:rPr>
  </w:style>
  <w:style w:type="character" w:styleId="Hyperlink">
    <w:name w:val="Hyperlink"/>
    <w:basedOn w:val="Fontepargpadro"/>
    <w:uiPriority w:val="99"/>
    <w:unhideWhenUsed/>
    <w:rsid w:val="004D6E13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464AB9"/>
    <w:rPr>
      <w:b/>
      <w:bCs/>
    </w:rPr>
  </w:style>
  <w:style w:type="character" w:customStyle="1" w:styleId="inf-descricao">
    <w:name w:val="inf-descricao"/>
    <w:basedOn w:val="Fontepargpadro"/>
    <w:rsid w:val="00D04C1B"/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6113F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611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2">
    <w:name w:val="texto2"/>
    <w:basedOn w:val="Normal"/>
    <w:rsid w:val="00611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iperlink">
    <w:name w:val="hiperlink"/>
    <w:basedOn w:val="Fontepargpadro"/>
    <w:rsid w:val="006113F6"/>
  </w:style>
  <w:style w:type="paragraph" w:customStyle="1" w:styleId="texto20">
    <w:name w:val="texto20"/>
    <w:basedOn w:val="Normal"/>
    <w:rsid w:val="00611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451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5136"/>
  </w:style>
  <w:style w:type="paragraph" w:styleId="Rodap">
    <w:name w:val="footer"/>
    <w:basedOn w:val="Normal"/>
    <w:link w:val="RodapChar"/>
    <w:uiPriority w:val="99"/>
    <w:unhideWhenUsed/>
    <w:rsid w:val="003451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5136"/>
  </w:style>
  <w:style w:type="character" w:customStyle="1" w:styleId="Ttulo2Char">
    <w:name w:val="Título 2 Char"/>
    <w:basedOn w:val="Fontepargpadro"/>
    <w:link w:val="Ttulo2"/>
    <w:uiPriority w:val="9"/>
    <w:rsid w:val="002F6E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-formataoHTML">
    <w:name w:val="HTML Preformatted"/>
    <w:basedOn w:val="Normal"/>
    <w:link w:val="Pr-formataoHTMLChar"/>
    <w:uiPriority w:val="99"/>
    <w:unhideWhenUsed/>
    <w:rsid w:val="001749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17492D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highlightbrs">
    <w:name w:val="highlightbrs"/>
    <w:basedOn w:val="Fontepargpadro"/>
    <w:rsid w:val="0017492D"/>
  </w:style>
  <w:style w:type="paragraph" w:styleId="PargrafodaLista">
    <w:name w:val="List Paragraph"/>
    <w:basedOn w:val="Normal"/>
    <w:uiPriority w:val="34"/>
    <w:qFormat/>
    <w:rsid w:val="00BB2F1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27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74A8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E2ED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BE2ED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0E084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0E084A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fsm">
    <w:name w:val="fsm"/>
    <w:basedOn w:val="Fontepargpadro"/>
    <w:rsid w:val="000E084A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0E084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0E084A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F702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F7023"/>
  </w:style>
  <w:style w:type="character" w:customStyle="1" w:styleId="Ttulo4Char">
    <w:name w:val="Título 4 Char"/>
    <w:basedOn w:val="Fontepargpadro"/>
    <w:link w:val="Ttulo4"/>
    <w:uiPriority w:val="9"/>
    <w:rsid w:val="00515A90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doctexto">
    <w:name w:val="doctexto"/>
    <w:basedOn w:val="Normal"/>
    <w:rsid w:val="00515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05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3936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5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3411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CCCCCC"/>
              </w:divBdr>
              <w:divsChild>
                <w:div w:id="539780780">
                  <w:marLeft w:val="2715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199880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20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056044">
                              <w:marLeft w:val="-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59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" w:space="14" w:color="E9E9E9"/>
                                    <w:right w:val="none" w:sz="0" w:space="0" w:color="auto"/>
                                  </w:divBdr>
                                  <w:divsChild>
                                    <w:div w:id="90140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092454">
                                          <w:marLeft w:val="9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169068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261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8697916">
          <w:marLeft w:val="27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8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3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44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722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1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9587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9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9256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535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4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7362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http://www.planalto.gov.br/ccivil_03/Leis/L5991.ht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82DC6-E718-47CA-B5A3-A2A46E6EC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718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cp:lastPrinted>2015-02-13T12:29:00Z</cp:lastPrinted>
  <dcterms:created xsi:type="dcterms:W3CDTF">2016-01-25T12:36:00Z</dcterms:created>
  <dcterms:modified xsi:type="dcterms:W3CDTF">2016-01-25T12:36:00Z</dcterms:modified>
</cp:coreProperties>
</file>