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0786" w14:textId="77777777" w:rsidR="00AE460E" w:rsidRPr="008541B6" w:rsidRDefault="00AE460E" w:rsidP="00AE460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541B6">
        <w:rPr>
          <w:rFonts w:asciiTheme="minorHAnsi" w:hAnsiTheme="minorHAnsi" w:cstheme="minorHAnsi"/>
          <w:b/>
          <w:bCs/>
          <w:sz w:val="24"/>
          <w:szCs w:val="24"/>
        </w:rPr>
        <w:t>ANEXO III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38070D">
        <w:rPr>
          <w:rFonts w:asciiTheme="minorHAnsi" w:hAnsiTheme="minorHAnsi" w:cstheme="minorHAnsi"/>
          <w:sz w:val="24"/>
          <w:szCs w:val="24"/>
        </w:rPr>
        <w:t>MODELO DE DECLARAÇÃO ÚNICA</w:t>
      </w:r>
    </w:p>
    <w:p w14:paraId="16B6454C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8D2F20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Eu,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38070D">
        <w:rPr>
          <w:rFonts w:asciiTheme="minorHAnsi" w:hAnsiTheme="minorHAnsi" w:cstheme="minorHAnsi"/>
          <w:sz w:val="24"/>
          <w:szCs w:val="24"/>
        </w:rPr>
        <w:tab/>
        <w:t xml:space="preserve">leiloeiro oficial na forma do Decreto nº 21.981, de 1932, com registro na Junta Comercial do sob o nº </w:t>
      </w:r>
      <w:r>
        <w:rPr>
          <w:rFonts w:asciiTheme="minorHAnsi" w:hAnsiTheme="minorHAnsi" w:cstheme="minorHAnsi"/>
          <w:sz w:val="24"/>
          <w:szCs w:val="24"/>
        </w:rPr>
        <w:t xml:space="preserve">_____________  </w:t>
      </w:r>
      <w:r w:rsidRPr="0038070D">
        <w:rPr>
          <w:rFonts w:asciiTheme="minorHAnsi" w:hAnsiTheme="minorHAnsi" w:cstheme="minorHAnsi"/>
          <w:sz w:val="24"/>
          <w:szCs w:val="24"/>
        </w:rPr>
        <w:t>RG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070D"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z w:val="24"/>
          <w:szCs w:val="24"/>
        </w:rPr>
        <w:t xml:space="preserve">_________________ </w:t>
      </w:r>
      <w:r w:rsidRPr="0038070D">
        <w:rPr>
          <w:rFonts w:asciiTheme="minorHAnsi" w:hAnsiTheme="minorHAnsi" w:cstheme="minorHAnsi"/>
          <w:sz w:val="24"/>
          <w:szCs w:val="24"/>
        </w:rPr>
        <w:t>inscrito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070D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070D">
        <w:rPr>
          <w:rFonts w:asciiTheme="minorHAnsi" w:hAnsiTheme="minorHAnsi" w:cstheme="minorHAnsi"/>
          <w:sz w:val="24"/>
          <w:szCs w:val="24"/>
        </w:rPr>
        <w:t>CPF/MF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8070D"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z w:val="24"/>
          <w:szCs w:val="24"/>
        </w:rPr>
        <w:t xml:space="preserve">______________________, </w:t>
      </w:r>
      <w:r w:rsidRPr="0038070D">
        <w:rPr>
          <w:rFonts w:asciiTheme="minorHAnsi" w:hAnsiTheme="minorHAnsi" w:cstheme="minorHAnsi"/>
          <w:sz w:val="24"/>
          <w:szCs w:val="24"/>
        </w:rPr>
        <w:t>com endereço profissional 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070D">
        <w:rPr>
          <w:rFonts w:asciiTheme="minorHAnsi" w:hAnsiTheme="minorHAnsi" w:cstheme="minorHAnsi"/>
          <w:sz w:val="24"/>
          <w:szCs w:val="24"/>
        </w:rPr>
        <w:t>rua/avenida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</w:t>
      </w:r>
      <w:r w:rsidRPr="0038070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070D">
        <w:rPr>
          <w:rFonts w:asciiTheme="minorHAnsi" w:hAnsiTheme="minorHAnsi" w:cstheme="minorHAnsi"/>
          <w:sz w:val="24"/>
          <w:szCs w:val="24"/>
        </w:rPr>
        <w:t>residente</w:t>
      </w:r>
      <w:r w:rsidRPr="0038070D">
        <w:rPr>
          <w:rFonts w:asciiTheme="minorHAnsi" w:hAnsiTheme="minorHAnsi" w:cstheme="minorHAnsi"/>
          <w:sz w:val="24"/>
          <w:szCs w:val="24"/>
        </w:rPr>
        <w:tab/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070D">
        <w:rPr>
          <w:rFonts w:asciiTheme="minorHAnsi" w:hAnsiTheme="minorHAnsi" w:cstheme="minorHAnsi"/>
          <w:sz w:val="24"/>
          <w:szCs w:val="24"/>
        </w:rPr>
        <w:t>domiciliado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 </w:t>
      </w:r>
    </w:p>
    <w:p w14:paraId="6855D981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8625DF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DECLARO, para os devidos fins que:</w:t>
      </w:r>
    </w:p>
    <w:p w14:paraId="7567A716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81F759" w14:textId="77777777" w:rsidR="00AE460E" w:rsidRDefault="00AE460E" w:rsidP="00AE460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38070D">
        <w:rPr>
          <w:rFonts w:asciiTheme="minorHAnsi" w:hAnsiTheme="minorHAnsi" w:cstheme="minorHAnsi"/>
          <w:sz w:val="24"/>
          <w:szCs w:val="24"/>
        </w:rPr>
        <w:t xml:space="preserve">ão </w:t>
      </w:r>
      <w:r>
        <w:rPr>
          <w:rFonts w:asciiTheme="minorHAnsi" w:hAnsiTheme="minorHAnsi" w:cstheme="minorHAnsi"/>
          <w:sz w:val="24"/>
          <w:szCs w:val="24"/>
        </w:rPr>
        <w:t xml:space="preserve">sou </w:t>
      </w:r>
      <w:r w:rsidRPr="0038070D">
        <w:rPr>
          <w:rFonts w:asciiTheme="minorHAnsi" w:hAnsiTheme="minorHAnsi" w:cstheme="minorHAnsi"/>
          <w:sz w:val="24"/>
          <w:szCs w:val="24"/>
        </w:rPr>
        <w:t xml:space="preserve"> parlamentar de qualquer esfera do governo, bem como </w:t>
      </w:r>
      <w:r>
        <w:rPr>
          <w:rFonts w:asciiTheme="minorHAnsi" w:hAnsiTheme="minorHAnsi" w:cstheme="minorHAnsi"/>
          <w:sz w:val="24"/>
          <w:szCs w:val="24"/>
        </w:rPr>
        <w:t xml:space="preserve"> não me enquandro n</w:t>
      </w:r>
      <w:r w:rsidRPr="0038070D">
        <w:rPr>
          <w:rFonts w:asciiTheme="minorHAnsi" w:hAnsiTheme="minorHAnsi" w:cstheme="minorHAnsi"/>
          <w:sz w:val="24"/>
          <w:szCs w:val="24"/>
        </w:rPr>
        <w:t>as pessoas mencionadas no art. 14º da Lei 14.133/2021.</w:t>
      </w:r>
    </w:p>
    <w:p w14:paraId="28FACAA7" w14:textId="77777777" w:rsidR="00AE460E" w:rsidRPr="0038070D" w:rsidRDefault="00AE460E" w:rsidP="00AE460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83D40C9" w14:textId="77777777" w:rsidR="00AE460E" w:rsidRDefault="00AE460E" w:rsidP="00AE460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38070D">
        <w:rPr>
          <w:rFonts w:asciiTheme="minorHAnsi" w:hAnsiTheme="minorHAnsi" w:cstheme="minorHAnsi"/>
          <w:sz w:val="24"/>
          <w:szCs w:val="24"/>
        </w:rPr>
        <w:t>ão f</w:t>
      </w:r>
      <w:r>
        <w:rPr>
          <w:rFonts w:asciiTheme="minorHAnsi" w:hAnsiTheme="minorHAnsi" w:cstheme="minorHAnsi"/>
          <w:sz w:val="24"/>
          <w:szCs w:val="24"/>
        </w:rPr>
        <w:t>ui</w:t>
      </w:r>
      <w:r w:rsidRPr="0038070D">
        <w:rPr>
          <w:rFonts w:asciiTheme="minorHAnsi" w:hAnsiTheme="minorHAnsi" w:cstheme="minorHAnsi"/>
          <w:sz w:val="24"/>
          <w:szCs w:val="24"/>
        </w:rPr>
        <w:t xml:space="preserve"> declarado inidôneos para licitar com a Administração Pública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0EB29E0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B23B75" w14:textId="77777777" w:rsidR="00AE460E" w:rsidRDefault="00AE460E" w:rsidP="00AE460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678A2">
        <w:rPr>
          <w:rFonts w:asciiTheme="minorHAnsi" w:hAnsiTheme="minorHAnsi" w:cstheme="minorHAnsi"/>
          <w:sz w:val="24"/>
          <w:szCs w:val="24"/>
        </w:rPr>
        <w:t>Não estamos punidos com “Suspensão” ou “Impedimento” do direito de contratar ou licitar com o Município de Herval d´Oeste, Santa Catarina;</w:t>
      </w:r>
    </w:p>
    <w:p w14:paraId="689FE379" w14:textId="77777777" w:rsidR="00AE460E" w:rsidRPr="002678A2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E68F6B" w14:textId="77777777" w:rsidR="00AE460E" w:rsidRPr="002678A2" w:rsidRDefault="00AE460E" w:rsidP="00AE460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38070D">
        <w:rPr>
          <w:rFonts w:asciiTheme="minorHAnsi" w:hAnsiTheme="minorHAnsi" w:cstheme="minorHAnsi"/>
          <w:sz w:val="24"/>
          <w:szCs w:val="24"/>
        </w:rPr>
        <w:t>ão emprega</w:t>
      </w:r>
      <w:r>
        <w:rPr>
          <w:rFonts w:asciiTheme="minorHAnsi" w:hAnsiTheme="minorHAnsi" w:cstheme="minorHAnsi"/>
          <w:sz w:val="24"/>
          <w:szCs w:val="24"/>
        </w:rPr>
        <w:t>mos</w:t>
      </w:r>
      <w:r w:rsidRPr="0038070D">
        <w:rPr>
          <w:rFonts w:asciiTheme="minorHAnsi" w:hAnsiTheme="minorHAnsi" w:cstheme="minorHAnsi"/>
          <w:sz w:val="24"/>
          <w:szCs w:val="24"/>
        </w:rPr>
        <w:t xml:space="preserve"> menor de dezoito anos em trabalho noturno, perigoso ou insalubre e não emprega menor de dezesseis anos, em cumprimento do disposto no inciso XXXIII do artigo 7º da Constituição Federal, sob penas da Lei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018DC62" w14:textId="77777777" w:rsidR="00AE460E" w:rsidRDefault="00AE460E" w:rsidP="00AE460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6342C">
        <w:rPr>
          <w:rFonts w:asciiTheme="minorHAnsi" w:hAnsiTheme="minorHAnsi" w:cstheme="minorHAnsi"/>
          <w:i/>
          <w:iCs/>
          <w:sz w:val="24"/>
          <w:szCs w:val="24"/>
        </w:rPr>
        <w:t>Ressalva: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070D">
        <w:rPr>
          <w:rFonts w:asciiTheme="minorHAnsi" w:hAnsiTheme="minorHAnsi" w:cstheme="minorHAnsi"/>
          <w:sz w:val="24"/>
          <w:szCs w:val="24"/>
        </w:rPr>
        <w:t>Emprega</w:t>
      </w:r>
      <w:r>
        <w:rPr>
          <w:rFonts w:asciiTheme="minorHAnsi" w:hAnsiTheme="minorHAnsi" w:cstheme="minorHAnsi"/>
          <w:sz w:val="24"/>
          <w:szCs w:val="24"/>
        </w:rPr>
        <w:t>mos</w:t>
      </w:r>
      <w:r w:rsidRPr="0038070D">
        <w:rPr>
          <w:rFonts w:asciiTheme="minorHAnsi" w:hAnsiTheme="minorHAnsi" w:cstheme="minorHAnsi"/>
          <w:sz w:val="24"/>
          <w:szCs w:val="24"/>
        </w:rPr>
        <w:t xml:space="preserve"> menor, a partir de quatorze anos, na condição de aprendiz </w:t>
      </w:r>
      <w:r>
        <w:rPr>
          <w:rFonts w:asciiTheme="minorHAnsi" w:hAnsiTheme="minorHAnsi" w:cstheme="minorHAnsi"/>
          <w:sz w:val="24"/>
          <w:szCs w:val="24"/>
        </w:rPr>
        <w:t xml:space="preserve"> (   </w:t>
      </w:r>
      <w:r w:rsidRPr="0038070D">
        <w:rPr>
          <w:rFonts w:asciiTheme="minorHAnsi" w:hAnsiTheme="minorHAnsi" w:cstheme="minorHAnsi"/>
          <w:sz w:val="24"/>
          <w:szCs w:val="24"/>
        </w:rPr>
        <w:t xml:space="preserve"> ).</w:t>
      </w:r>
    </w:p>
    <w:p w14:paraId="74CB4D47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0870B" w14:textId="77777777" w:rsidR="00AE460E" w:rsidRPr="0038070D" w:rsidRDefault="00AE460E" w:rsidP="00AE460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38070D">
        <w:rPr>
          <w:rFonts w:asciiTheme="minorHAnsi" w:hAnsiTheme="minorHAnsi" w:cstheme="minorHAnsi"/>
          <w:sz w:val="24"/>
          <w:szCs w:val="24"/>
        </w:rPr>
        <w:t>ão fo</w:t>
      </w:r>
      <w:r>
        <w:rPr>
          <w:rFonts w:asciiTheme="minorHAnsi" w:hAnsiTheme="minorHAnsi" w:cstheme="minorHAnsi"/>
          <w:sz w:val="24"/>
          <w:szCs w:val="24"/>
        </w:rPr>
        <w:t>mos</w:t>
      </w:r>
      <w:r w:rsidRPr="0038070D">
        <w:rPr>
          <w:rFonts w:asciiTheme="minorHAnsi" w:hAnsiTheme="minorHAnsi" w:cstheme="minorHAnsi"/>
          <w:sz w:val="24"/>
          <w:szCs w:val="24"/>
        </w:rPr>
        <w:t xml:space="preserve"> apenad</w:t>
      </w:r>
      <w:r>
        <w:rPr>
          <w:rFonts w:asciiTheme="minorHAnsi" w:hAnsiTheme="minorHAnsi" w:cstheme="minorHAnsi"/>
          <w:sz w:val="24"/>
          <w:szCs w:val="24"/>
        </w:rPr>
        <w:t>os</w:t>
      </w:r>
      <w:r w:rsidRPr="0038070D">
        <w:rPr>
          <w:rFonts w:asciiTheme="minorHAnsi" w:hAnsiTheme="minorHAnsi" w:cstheme="minorHAnsi"/>
          <w:sz w:val="24"/>
          <w:szCs w:val="24"/>
        </w:rPr>
        <w:t xml:space="preserve"> com rescisão de contrato, quer por deficiência dos serviços prestados, quer por outro motivo igualmente grave, no transcorrer dos últimos 5 (cinco) anos.</w:t>
      </w:r>
    </w:p>
    <w:p w14:paraId="30297A5A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47A1DE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DECLAR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070D">
        <w:rPr>
          <w:rFonts w:asciiTheme="minorHAnsi" w:hAnsiTheme="minorHAnsi" w:cstheme="minorHAnsi"/>
          <w:sz w:val="24"/>
          <w:szCs w:val="24"/>
        </w:rPr>
        <w:t xml:space="preserve"> para fins de participação no </w:t>
      </w:r>
      <w:r>
        <w:rPr>
          <w:rFonts w:asciiTheme="minorHAnsi" w:hAnsiTheme="minorHAnsi" w:cstheme="minorHAnsi"/>
          <w:sz w:val="24"/>
          <w:szCs w:val="24"/>
        </w:rPr>
        <w:t xml:space="preserve">Edital de </w:t>
      </w:r>
      <w:r w:rsidRPr="0038070D">
        <w:rPr>
          <w:rFonts w:asciiTheme="minorHAnsi" w:hAnsiTheme="minorHAnsi" w:cstheme="minorHAnsi"/>
          <w:sz w:val="24"/>
          <w:szCs w:val="24"/>
        </w:rPr>
        <w:t>CREDENCIAMENTO n.º 0</w:t>
      </w:r>
      <w:r>
        <w:rPr>
          <w:rFonts w:asciiTheme="minorHAnsi" w:hAnsiTheme="minorHAnsi" w:cstheme="minorHAnsi"/>
          <w:sz w:val="24"/>
          <w:szCs w:val="24"/>
        </w:rPr>
        <w:t>01</w:t>
      </w:r>
      <w:r w:rsidRPr="0038070D">
        <w:rPr>
          <w:rFonts w:asciiTheme="minorHAnsi" w:hAnsiTheme="minorHAnsi" w:cstheme="minorHAnsi"/>
          <w:sz w:val="24"/>
          <w:szCs w:val="24"/>
        </w:rPr>
        <w:t>/2024, de que TODOS os documentos apresentados são legítimos e autênticos, estando sujeito as penalidades previstas no artigo 299 do Código Penal no caso de conteúdo falso.</w:t>
      </w:r>
    </w:p>
    <w:p w14:paraId="51198CF3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41352B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DECLAR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070D">
        <w:rPr>
          <w:rFonts w:asciiTheme="minorHAnsi" w:hAnsiTheme="minorHAnsi" w:cstheme="minorHAnsi"/>
          <w:sz w:val="24"/>
          <w:szCs w:val="24"/>
        </w:rPr>
        <w:t xml:space="preserve"> para fins de participação  </w:t>
      </w:r>
      <w:r w:rsidRPr="002678A2">
        <w:rPr>
          <w:rFonts w:ascii="Calibri" w:hAnsi="Calibri" w:cs="Calibri"/>
          <w:sz w:val="24"/>
          <w:szCs w:val="24"/>
        </w:rPr>
        <w:t>no Edital de CREDENCIAMENTO n.º 001/2024</w:t>
      </w:r>
      <w:r w:rsidRPr="0038070D">
        <w:rPr>
          <w:rFonts w:asciiTheme="minorHAnsi" w:hAnsiTheme="minorHAnsi" w:cstheme="minorHAnsi"/>
          <w:sz w:val="24"/>
          <w:szCs w:val="24"/>
        </w:rPr>
        <w:t xml:space="preserve">, de que pela prestação dos serviços, </w:t>
      </w:r>
      <w:r>
        <w:rPr>
          <w:rFonts w:asciiTheme="minorHAnsi" w:hAnsiTheme="minorHAnsi" w:cstheme="minorHAnsi"/>
          <w:sz w:val="24"/>
          <w:szCs w:val="24"/>
        </w:rPr>
        <w:t xml:space="preserve">EU, </w:t>
      </w:r>
      <w:r w:rsidRPr="0038070D">
        <w:rPr>
          <w:rFonts w:asciiTheme="minorHAnsi" w:hAnsiTheme="minorHAnsi" w:cstheme="minorHAnsi"/>
          <w:sz w:val="24"/>
          <w:szCs w:val="24"/>
        </w:rPr>
        <w:t>o Leiloeiro(a) Oficial Credenciado receber</w:t>
      </w:r>
      <w:r>
        <w:rPr>
          <w:rFonts w:asciiTheme="minorHAnsi" w:hAnsiTheme="minorHAnsi" w:cstheme="minorHAnsi"/>
          <w:sz w:val="24"/>
          <w:szCs w:val="24"/>
        </w:rPr>
        <w:t>ei</w:t>
      </w:r>
      <w:r w:rsidRPr="0038070D">
        <w:rPr>
          <w:rFonts w:asciiTheme="minorHAnsi" w:hAnsiTheme="minorHAnsi" w:cstheme="minorHAnsi"/>
          <w:sz w:val="24"/>
          <w:szCs w:val="24"/>
        </w:rPr>
        <w:t xml:space="preserve"> o percentual de 5% (cinco por cento) sobre o valor da venda de cada bem alienado, a ser pago pelo arrematante no ato do leilão, não cabendo a Prefeitura Municipal, a responsabilidade pela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070D">
        <w:rPr>
          <w:rFonts w:asciiTheme="minorHAnsi" w:hAnsiTheme="minorHAnsi" w:cstheme="minorHAnsi"/>
          <w:sz w:val="24"/>
          <w:szCs w:val="24"/>
        </w:rPr>
        <w:t>cobrança da comissão devida pelo arrematante, nem pelos gastos despendidos pelo leiloeiro(a) oficial para recebê-lo.</w:t>
      </w:r>
    </w:p>
    <w:p w14:paraId="4CA1AC3B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5925B4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Neste mesmo ato, Atesta</w:t>
      </w:r>
      <w:r>
        <w:rPr>
          <w:rFonts w:asciiTheme="minorHAnsi" w:hAnsiTheme="minorHAnsi" w:cstheme="minorHAnsi"/>
          <w:sz w:val="24"/>
          <w:szCs w:val="24"/>
        </w:rPr>
        <w:t>mos</w:t>
      </w:r>
      <w:r w:rsidRPr="0038070D">
        <w:rPr>
          <w:rFonts w:asciiTheme="minorHAnsi" w:hAnsiTheme="minorHAnsi" w:cstheme="minorHAnsi"/>
          <w:sz w:val="24"/>
          <w:szCs w:val="24"/>
        </w:rPr>
        <w:t xml:space="preserve"> que est</w:t>
      </w:r>
      <w:r>
        <w:rPr>
          <w:rFonts w:asciiTheme="minorHAnsi" w:hAnsiTheme="minorHAnsi" w:cstheme="minorHAnsi"/>
          <w:sz w:val="24"/>
          <w:szCs w:val="24"/>
        </w:rPr>
        <w:t>amos</w:t>
      </w:r>
      <w:r w:rsidRPr="0038070D">
        <w:rPr>
          <w:rFonts w:asciiTheme="minorHAnsi" w:hAnsiTheme="minorHAnsi" w:cstheme="minorHAnsi"/>
          <w:sz w:val="24"/>
          <w:szCs w:val="24"/>
        </w:rPr>
        <w:t xml:space="preserve"> em situação regular para o exercício da profissão, não estando destituído/cancelado/irregular ou suspenso do exercício da função de Leiloeiro(a) pela Junta Comercial do Estado de Santa Catarina.</w:t>
      </w:r>
    </w:p>
    <w:p w14:paraId="0408552B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B7FFF4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E3095D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EAE078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DECLAR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070D">
        <w:rPr>
          <w:rFonts w:asciiTheme="minorHAnsi" w:hAnsiTheme="minorHAnsi" w:cstheme="minorHAnsi"/>
          <w:sz w:val="24"/>
          <w:szCs w:val="24"/>
        </w:rPr>
        <w:t xml:space="preserve"> que possu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070D">
        <w:rPr>
          <w:rFonts w:asciiTheme="minorHAnsi" w:hAnsiTheme="minorHAnsi" w:cstheme="minorHAnsi"/>
          <w:sz w:val="24"/>
          <w:szCs w:val="24"/>
        </w:rPr>
        <w:t xml:space="preserve"> condições de realizar Leilão on-line, atendendo às seguintes exigências:</w:t>
      </w:r>
    </w:p>
    <w:p w14:paraId="48B23176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205BD9" w14:textId="77777777" w:rsidR="00AE460E" w:rsidRPr="0038070D" w:rsidRDefault="00AE460E" w:rsidP="00AE460E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A descrição do lote e dos respectivos lances recebidos, bem como dos lotes que não receberam lances após serem ofertados;</w:t>
      </w:r>
    </w:p>
    <w:p w14:paraId="2F7087D3" w14:textId="77777777" w:rsidR="00AE460E" w:rsidRPr="0038070D" w:rsidRDefault="00AE460E" w:rsidP="00AE460E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Possibilitar o Leilão on-line, com transmissão ao vivo de áudio e vídeo do leiloeiro no momento do leilão;</w:t>
      </w:r>
    </w:p>
    <w:p w14:paraId="0B176406" w14:textId="77777777" w:rsidR="00AE460E" w:rsidRPr="0038070D" w:rsidRDefault="00AE460E" w:rsidP="00AE460E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Possibilitar a realização do Leilão com recepção e estímulo de lances em tempo "real", via internet;</w:t>
      </w:r>
    </w:p>
    <w:p w14:paraId="1B6500C4" w14:textId="77777777" w:rsidR="00AE460E" w:rsidRPr="0038070D" w:rsidRDefault="00AE460E" w:rsidP="00AE460E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Possuir mecanismo que permita a apresentação somente de lance de valor superior ao do último lance ofertado, observado o incremento mínimo fixado para o item/lote;</w:t>
      </w:r>
    </w:p>
    <w:p w14:paraId="0CDB16BA" w14:textId="77777777" w:rsidR="00AE460E" w:rsidRPr="0038070D" w:rsidRDefault="00AE460E" w:rsidP="00AE460E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Possibilitar que a cada lance, seja o participante informado, de imediato, do recebimento do lance ofertado;</w:t>
      </w:r>
    </w:p>
    <w:p w14:paraId="4C03A7E6" w14:textId="77777777" w:rsidR="00AE460E" w:rsidRPr="0038070D" w:rsidRDefault="00AE460E" w:rsidP="00AE460E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Possuir site próprio, como titular do domínio, ou assinatura de ferramenta compatível, que possibilite a realização de Leilão pela internet, inclusive com lances on-line, e que permita a visualização de fotos dos bens ofertados;</w:t>
      </w:r>
    </w:p>
    <w:p w14:paraId="434D0396" w14:textId="77777777" w:rsidR="00AE460E" w:rsidRPr="0038070D" w:rsidRDefault="00AE460E" w:rsidP="00AE460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C8F73F2" w14:textId="77777777" w:rsidR="00AE460E" w:rsidRPr="00714D36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714D36">
        <w:rPr>
          <w:rFonts w:asciiTheme="minorHAnsi" w:hAnsiTheme="minorHAnsi" w:cstheme="minorHAnsi"/>
          <w:sz w:val="24"/>
          <w:szCs w:val="24"/>
        </w:rPr>
        <w:t>DECLAR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714D36">
        <w:rPr>
          <w:rFonts w:asciiTheme="minorHAnsi" w:hAnsiTheme="minorHAnsi" w:cstheme="minorHAnsi"/>
          <w:sz w:val="24"/>
          <w:szCs w:val="24"/>
        </w:rPr>
        <w:t xml:space="preserve"> que divulgar</w:t>
      </w:r>
      <w:r>
        <w:rPr>
          <w:rFonts w:asciiTheme="minorHAnsi" w:hAnsiTheme="minorHAnsi" w:cstheme="minorHAnsi"/>
          <w:sz w:val="24"/>
          <w:szCs w:val="24"/>
        </w:rPr>
        <w:t>ei</w:t>
      </w:r>
      <w:r w:rsidRPr="00714D36">
        <w:rPr>
          <w:rFonts w:asciiTheme="minorHAnsi" w:hAnsiTheme="minorHAnsi" w:cstheme="minorHAnsi"/>
          <w:sz w:val="24"/>
          <w:szCs w:val="24"/>
        </w:rPr>
        <w:t xml:space="preserve"> o evento em endereço eletrônico, bem como em material impresso e outros meios de comunicação de grande alcance, de forma a conter, no mínimo, as seguintes informações: características dos bens, fotos, editais, contatos do leiloeiro e outros;</w:t>
      </w:r>
    </w:p>
    <w:p w14:paraId="265FFEAE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BA251D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DECLAR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070D">
        <w:rPr>
          <w:rFonts w:asciiTheme="minorHAnsi" w:hAnsiTheme="minorHAnsi" w:cstheme="minorHAnsi"/>
          <w:sz w:val="24"/>
          <w:szCs w:val="24"/>
        </w:rPr>
        <w:t xml:space="preserve"> que todas as despesas inerentes à execução dos leilões correrão por sua conta, inclusive nos casos de suspensão, revogação ou anulação do Leilão, por decisão judicial ou administrativa;</w:t>
      </w:r>
    </w:p>
    <w:p w14:paraId="3F2EA373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414B6A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DECLAR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070D">
        <w:rPr>
          <w:rFonts w:asciiTheme="minorHAnsi" w:hAnsiTheme="minorHAnsi" w:cstheme="minorHAnsi"/>
          <w:sz w:val="24"/>
          <w:szCs w:val="24"/>
        </w:rPr>
        <w:t xml:space="preserve"> CIÊNCIA de que não será devida pela Administração nenhuma comissão ao Leiloeiro;</w:t>
      </w:r>
    </w:p>
    <w:p w14:paraId="12F71D25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25BCD4" w14:textId="77777777" w:rsidR="00AE460E" w:rsidRPr="0038070D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DECLAR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070D">
        <w:rPr>
          <w:rFonts w:asciiTheme="minorHAnsi" w:hAnsiTheme="minorHAnsi" w:cstheme="minorHAnsi"/>
          <w:sz w:val="24"/>
          <w:szCs w:val="24"/>
        </w:rPr>
        <w:t xml:space="preserve"> que não 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38070D">
        <w:rPr>
          <w:rFonts w:asciiTheme="minorHAnsi" w:hAnsiTheme="minorHAnsi" w:cstheme="minorHAnsi"/>
          <w:sz w:val="24"/>
          <w:szCs w:val="24"/>
        </w:rPr>
        <w:t xml:space="preserve"> servidor, ocupante de cargo em comissão, terceirizado ou estagiário de qualquer Órgão ou Entidade da Administração Direta ou Indireta do Município;</w:t>
      </w:r>
    </w:p>
    <w:p w14:paraId="1BC9E730" w14:textId="77777777" w:rsidR="00AE460E" w:rsidRDefault="00AE460E" w:rsidP="00AE46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B6CB92" w14:textId="77777777" w:rsidR="00AE460E" w:rsidRDefault="00AE460E" w:rsidP="00AE460E">
      <w:pPr>
        <w:tabs>
          <w:tab w:val="left" w:pos="830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8070D">
        <w:rPr>
          <w:rFonts w:asciiTheme="minorHAnsi" w:hAnsiTheme="minorHAnsi" w:cstheme="minorHAnsi"/>
          <w:sz w:val="24"/>
          <w:szCs w:val="24"/>
        </w:rPr>
        <w:t>DECLAR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070D">
        <w:rPr>
          <w:rFonts w:asciiTheme="minorHAnsi" w:hAnsiTheme="minorHAnsi" w:cstheme="minorHAnsi"/>
          <w:sz w:val="24"/>
          <w:szCs w:val="24"/>
        </w:rPr>
        <w:t xml:space="preserve"> que não que inexiste fato superveniente impeditivo de sua habilitação.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EAC5D2F" w14:textId="77777777" w:rsidR="00AE460E" w:rsidRDefault="00AE460E" w:rsidP="00AE460E">
      <w:pPr>
        <w:tabs>
          <w:tab w:val="left" w:pos="830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57F8FF1" w14:textId="77777777" w:rsidR="00AE460E" w:rsidRPr="00714D36" w:rsidRDefault="00AE460E" w:rsidP="00AE460E">
      <w:pPr>
        <w:tabs>
          <w:tab w:val="left" w:pos="830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D36">
        <w:rPr>
          <w:rFonts w:asciiTheme="minorHAnsi" w:hAnsiTheme="minorHAnsi" w:cstheme="minorHAnsi"/>
          <w:b/>
          <w:bCs/>
          <w:sz w:val="24"/>
          <w:szCs w:val="24"/>
        </w:rPr>
        <w:t>Data</w:t>
      </w:r>
    </w:p>
    <w:p w14:paraId="19C1EF6A" w14:textId="77777777" w:rsidR="00AE460E" w:rsidRPr="00714D36" w:rsidRDefault="00AE460E" w:rsidP="00AE460E">
      <w:pPr>
        <w:tabs>
          <w:tab w:val="left" w:pos="830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D36">
        <w:rPr>
          <w:rFonts w:asciiTheme="minorHAnsi" w:hAnsiTheme="minorHAnsi" w:cstheme="minorHAnsi"/>
          <w:b/>
          <w:bCs/>
          <w:sz w:val="24"/>
          <w:szCs w:val="24"/>
        </w:rPr>
        <w:t xml:space="preserve">NOME </w:t>
      </w:r>
    </w:p>
    <w:p w14:paraId="400A6756" w14:textId="77777777" w:rsidR="00AE460E" w:rsidRPr="00714D36" w:rsidRDefault="00AE460E" w:rsidP="00AE460E">
      <w:pPr>
        <w:tabs>
          <w:tab w:val="left" w:pos="830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D36">
        <w:rPr>
          <w:rFonts w:asciiTheme="minorHAnsi" w:hAnsiTheme="minorHAnsi" w:cstheme="minorHAnsi"/>
          <w:b/>
          <w:bCs/>
          <w:sz w:val="24"/>
          <w:szCs w:val="24"/>
        </w:rPr>
        <w:t>MATRÍCULA</w:t>
      </w:r>
    </w:p>
    <w:p w14:paraId="6A2B2010" w14:textId="3CC4FC2C" w:rsidR="00AE460E" w:rsidRPr="00714D36" w:rsidRDefault="00AE460E" w:rsidP="00AE460E">
      <w:pPr>
        <w:tabs>
          <w:tab w:val="left" w:pos="830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D36">
        <w:rPr>
          <w:rFonts w:asciiTheme="minorHAnsi" w:hAnsiTheme="minorHAnsi" w:cstheme="minorHAnsi"/>
          <w:b/>
          <w:bCs/>
          <w:sz w:val="24"/>
          <w:szCs w:val="24"/>
        </w:rPr>
        <w:t>ASSINATURA (Preferencial</w:t>
      </w:r>
      <w:r w:rsidR="003413A0">
        <w:rPr>
          <w:rFonts w:asciiTheme="minorHAnsi" w:hAnsiTheme="minorHAnsi" w:cstheme="minorHAnsi"/>
          <w:b/>
          <w:bCs/>
          <w:sz w:val="24"/>
          <w:szCs w:val="24"/>
        </w:rPr>
        <w:t>men</w:t>
      </w:r>
      <w:r w:rsidRPr="00714D36">
        <w:rPr>
          <w:rFonts w:asciiTheme="minorHAnsi" w:hAnsiTheme="minorHAnsi" w:cstheme="minorHAnsi"/>
          <w:b/>
          <w:bCs/>
          <w:sz w:val="24"/>
          <w:szCs w:val="24"/>
        </w:rPr>
        <w:t>te  através de certificado digital)</w:t>
      </w:r>
    </w:p>
    <w:p w14:paraId="1379ED24" w14:textId="77777777" w:rsidR="00AE460E" w:rsidRDefault="00AE460E" w:rsidP="00AE460E">
      <w:pPr>
        <w:tabs>
          <w:tab w:val="left" w:pos="830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78B4410" w14:textId="77777777" w:rsidR="00AE460E" w:rsidRPr="0038070D" w:rsidRDefault="00AE460E" w:rsidP="00AE460E">
      <w:pPr>
        <w:tabs>
          <w:tab w:val="left" w:pos="830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ECF64DE" w14:textId="44BEE650" w:rsidR="00B62726" w:rsidRPr="007C7A0F" w:rsidRDefault="00AE460E" w:rsidP="00AE460E">
      <w:r>
        <w:rPr>
          <w:rFonts w:asciiTheme="minorHAnsi" w:hAnsiTheme="minorHAnsi" w:cstheme="minorHAnsi"/>
          <w:sz w:val="24"/>
          <w:szCs w:val="24"/>
        </w:rPr>
        <w:tab/>
      </w:r>
    </w:p>
    <w:sectPr w:rsidR="00B62726" w:rsidRPr="007C7A0F" w:rsidSect="00B22590">
      <w:headerReference w:type="default" r:id="rId7"/>
      <w:footerReference w:type="default" r:id="rId8"/>
      <w:pgSz w:w="11906" w:h="16838"/>
      <w:pgMar w:top="275" w:right="1274" w:bottom="1417" w:left="1701" w:header="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5E14" w14:textId="77777777" w:rsidR="00B22590" w:rsidRDefault="00B22590" w:rsidP="003D4AC8">
      <w:r>
        <w:separator/>
      </w:r>
    </w:p>
  </w:endnote>
  <w:endnote w:type="continuationSeparator" w:id="0">
    <w:p w14:paraId="608280AA" w14:textId="77777777" w:rsidR="00B22590" w:rsidRDefault="00B22590" w:rsidP="003D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26D1" w14:textId="0E8671F5" w:rsidR="007C7A0F" w:rsidRPr="00592D56" w:rsidRDefault="007C7A0F" w:rsidP="007C7A0F">
    <w:pPr>
      <w:pStyle w:val="Rodap"/>
      <w:pBdr>
        <w:top w:val="single" w:sz="4" w:space="1" w:color="auto"/>
      </w:pBdr>
      <w:jc w:val="center"/>
      <w:rPr>
        <w:rFonts w:ascii="Arial Narrow" w:hAnsi="Arial Narrow"/>
        <w:b/>
        <w:i/>
        <w:iCs/>
        <w:sz w:val="18"/>
        <w:szCs w:val="20"/>
      </w:rPr>
    </w:pPr>
    <w:r w:rsidRPr="00592D56">
      <w:rPr>
        <w:rFonts w:ascii="Arial Narrow" w:hAnsi="Arial Narrow"/>
        <w:b/>
        <w:i/>
        <w:iCs/>
        <w:sz w:val="18"/>
        <w:szCs w:val="20"/>
      </w:rPr>
      <w:t>Rua  Nereu Ramos, 389  - Herval d’Oeste – SC – 89.610-000</w:t>
    </w:r>
  </w:p>
  <w:p w14:paraId="24E13943" w14:textId="34D830D4" w:rsidR="007C7A0F" w:rsidRPr="00592D56" w:rsidRDefault="007C7A0F" w:rsidP="007C7A0F">
    <w:pPr>
      <w:pStyle w:val="Rodap"/>
      <w:jc w:val="center"/>
      <w:rPr>
        <w:rFonts w:ascii="Arial Narrow" w:hAnsi="Arial Narrow"/>
        <w:b/>
        <w:i/>
        <w:iCs/>
        <w:sz w:val="18"/>
        <w:szCs w:val="20"/>
      </w:rPr>
    </w:pPr>
    <w:r w:rsidRPr="00592D56">
      <w:rPr>
        <w:rFonts w:ascii="Arial Narrow" w:hAnsi="Arial Narrow"/>
        <w:b/>
        <w:i/>
        <w:iCs/>
        <w:sz w:val="18"/>
        <w:szCs w:val="20"/>
      </w:rPr>
      <w:t xml:space="preserve">Fone : (49) 3554 0922  - </w:t>
    </w:r>
    <w:r>
      <w:rPr>
        <w:rFonts w:ascii="Arial Narrow" w:hAnsi="Arial Narrow"/>
        <w:b/>
        <w:i/>
        <w:iCs/>
        <w:sz w:val="18"/>
        <w:szCs w:val="20"/>
      </w:rPr>
      <w:t xml:space="preserve"> </w:t>
    </w:r>
    <w:hyperlink r:id="rId1" w:history="1">
      <w:r w:rsidRPr="00592438">
        <w:rPr>
          <w:rStyle w:val="Hyperlink"/>
          <w:rFonts w:ascii="Arial Narrow" w:hAnsi="Arial Narrow"/>
          <w:b/>
          <w:i/>
          <w:iCs/>
          <w:sz w:val="18"/>
          <w:szCs w:val="20"/>
        </w:rPr>
        <w:t>licitacao@hervaldoeste.sc.gov.br</w:t>
      </w:r>
    </w:hyperlink>
  </w:p>
  <w:p w14:paraId="11DF5D32" w14:textId="3E0630AF" w:rsidR="003D4AC8" w:rsidRDefault="003D4AC8" w:rsidP="007C7A0F">
    <w:pPr>
      <w:pStyle w:val="Rodap"/>
      <w:tabs>
        <w:tab w:val="clear" w:pos="4252"/>
        <w:tab w:val="clear" w:pos="8504"/>
        <w:tab w:val="left" w:pos="18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3EC2" w14:textId="77777777" w:rsidR="00B22590" w:rsidRDefault="00B22590" w:rsidP="003D4AC8">
      <w:r>
        <w:separator/>
      </w:r>
    </w:p>
  </w:footnote>
  <w:footnote w:type="continuationSeparator" w:id="0">
    <w:p w14:paraId="6E104B70" w14:textId="77777777" w:rsidR="00B22590" w:rsidRDefault="00B22590" w:rsidP="003D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0"/>
      <w:gridCol w:w="7171"/>
    </w:tblGrid>
    <w:tr w:rsidR="003D4AC8" w14:paraId="5C6F3CF2" w14:textId="77777777" w:rsidTr="007C7A0F">
      <w:trPr>
        <w:trHeight w:val="1836"/>
      </w:trPr>
      <w:tc>
        <w:tcPr>
          <w:tcW w:w="1430" w:type="dxa"/>
        </w:tcPr>
        <w:p w14:paraId="1D40514A" w14:textId="150D52CE" w:rsidR="003D4AC8" w:rsidRDefault="00000000">
          <w:pPr>
            <w:pStyle w:val="Cabealho"/>
          </w:pPr>
          <w:sdt>
            <w:sdtPr>
              <w:id w:val="1333788596"/>
              <w:docPartObj>
                <w:docPartGallery w:val="Page Numbers (Margins)"/>
                <w:docPartUnique/>
              </w:docPartObj>
            </w:sdtPr>
            <w:sdtContent/>
          </w:sdt>
          <w:r w:rsidR="003D4AC8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E935BD" wp14:editId="151997B8">
                <wp:simplePos x="0" y="0"/>
                <wp:positionH relativeFrom="column">
                  <wp:posOffset>46990</wp:posOffset>
                </wp:positionH>
                <wp:positionV relativeFrom="paragraph">
                  <wp:posOffset>118745</wp:posOffset>
                </wp:positionV>
                <wp:extent cx="693420" cy="894080"/>
                <wp:effectExtent l="0" t="0" r="0" b="0"/>
                <wp:wrapThrough wrapText="bothSides">
                  <wp:wrapPolygon edited="0">
                    <wp:start x="6527" y="920"/>
                    <wp:lineTo x="3560" y="1841"/>
                    <wp:lineTo x="0" y="5983"/>
                    <wp:lineTo x="593" y="18869"/>
                    <wp:lineTo x="20176" y="18869"/>
                    <wp:lineTo x="20769" y="6903"/>
                    <wp:lineTo x="16615" y="2301"/>
                    <wp:lineTo x="14242" y="920"/>
                    <wp:lineTo x="6527" y="920"/>
                  </wp:wrapPolygon>
                </wp:wrapThrough>
                <wp:docPr id="36498649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1" w:type="dxa"/>
        </w:tcPr>
        <w:p w14:paraId="34D492AB" w14:textId="3942473F" w:rsidR="003D4AC8" w:rsidRDefault="003D4AC8" w:rsidP="003D4AC8">
          <w:pPr>
            <w:pStyle w:val="Cabealho"/>
            <w:rPr>
              <w:rFonts w:ascii="Arial Narrow" w:eastAsia="Arial Unicode MS" w:hAnsi="Arial Narrow" w:cs="Arial Unicode MS"/>
              <w:b/>
              <w:bCs/>
              <w:sz w:val="28"/>
            </w:rPr>
          </w:pPr>
        </w:p>
        <w:p w14:paraId="04046D7E" w14:textId="0E2CBC23" w:rsidR="003D4AC8" w:rsidRPr="001E2005" w:rsidRDefault="003D4AC8" w:rsidP="003D4AC8">
          <w:pPr>
            <w:pStyle w:val="Cabealho"/>
            <w:rPr>
              <w:rFonts w:ascii="Arial Narrow" w:eastAsia="Arial Unicode MS" w:hAnsi="Arial Narrow" w:cs="Arial Unicode MS"/>
              <w:b/>
              <w:bCs/>
              <w:sz w:val="28"/>
            </w:rPr>
          </w:pPr>
          <w:r w:rsidRPr="001E2005">
            <w:rPr>
              <w:rFonts w:ascii="Arial Narrow" w:eastAsia="Arial Unicode MS" w:hAnsi="Arial Narrow" w:cs="Arial Unicode MS"/>
              <w:b/>
              <w:bCs/>
              <w:sz w:val="28"/>
            </w:rPr>
            <w:t>Estado de Santa Catarina</w:t>
          </w:r>
        </w:p>
        <w:p w14:paraId="38E92914" w14:textId="12A749E2" w:rsidR="003D4AC8" w:rsidRDefault="003D4AC8" w:rsidP="003D4AC8">
          <w:pPr>
            <w:pStyle w:val="Cabealho"/>
            <w:rPr>
              <w:rFonts w:ascii="Arial Narrow" w:eastAsia="Arial Unicode MS" w:hAnsi="Arial Narrow" w:cs="Arial Unicode MS"/>
              <w:b/>
              <w:bCs/>
              <w:sz w:val="28"/>
            </w:rPr>
          </w:pPr>
          <w:r w:rsidRPr="001E2005">
            <w:rPr>
              <w:rFonts w:ascii="Arial Narrow" w:eastAsia="Arial Unicode MS" w:hAnsi="Arial Narrow" w:cs="Arial Unicode MS"/>
              <w:b/>
              <w:bCs/>
              <w:sz w:val="28"/>
            </w:rPr>
            <w:t xml:space="preserve">Município de Herval d’Oeste </w:t>
          </w:r>
        </w:p>
        <w:p w14:paraId="517D4D5F" w14:textId="77777777" w:rsidR="007C7A0F" w:rsidRPr="007C7A0F" w:rsidRDefault="007C7A0F" w:rsidP="007C7A0F">
          <w:pPr>
            <w:pStyle w:val="Rodap"/>
            <w:rPr>
              <w:rFonts w:ascii="Arial Narrow" w:hAnsi="Arial Narrow"/>
              <w:b/>
              <w:sz w:val="20"/>
            </w:rPr>
          </w:pPr>
          <w:r w:rsidRPr="007C7A0F">
            <w:rPr>
              <w:rFonts w:ascii="Arial Narrow" w:hAnsi="Arial Narrow"/>
              <w:b/>
              <w:sz w:val="20"/>
            </w:rPr>
            <w:t>CNPJ: 82.939.430/0001-38</w:t>
          </w:r>
        </w:p>
        <w:p w14:paraId="477B3363" w14:textId="51F7B309" w:rsidR="003D4AC8" w:rsidRDefault="003D4AC8" w:rsidP="003D4AC8">
          <w:pPr>
            <w:pStyle w:val="Cabealho"/>
          </w:pPr>
          <w:r w:rsidRPr="00592D56">
            <w:rPr>
              <w:rFonts w:ascii="Arial Narrow" w:hAnsi="Arial Narrow"/>
              <w:b/>
              <w:i/>
              <w:iCs/>
              <w:sz w:val="18"/>
              <w:szCs w:val="20"/>
            </w:rPr>
            <w:t xml:space="preserve"> </w:t>
          </w:r>
          <w:hyperlink r:id="rId2" w:history="1">
            <w:r w:rsidR="007C7A0F" w:rsidRPr="00592438">
              <w:rPr>
                <w:rStyle w:val="Hyperlink"/>
                <w:rFonts w:ascii="Arial Narrow" w:hAnsi="Arial Narrow"/>
                <w:b/>
                <w:i/>
                <w:iCs/>
                <w:sz w:val="18"/>
                <w:szCs w:val="20"/>
              </w:rPr>
              <w:t>www.hervaldoeste.sc.gov.br</w:t>
            </w:r>
          </w:hyperlink>
        </w:p>
      </w:tc>
    </w:tr>
  </w:tbl>
  <w:p w14:paraId="3B7FE1B2" w14:textId="3B2E5784" w:rsidR="003D4AC8" w:rsidRDefault="007C7A0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2A4AA464" wp14:editId="37A17A8B">
              <wp:simplePos x="0" y="0"/>
              <wp:positionH relativeFrom="rightMargin">
                <wp:align>left</wp:align>
              </wp:positionH>
              <wp:positionV relativeFrom="page">
                <wp:posOffset>451485</wp:posOffset>
              </wp:positionV>
              <wp:extent cx="488315" cy="237490"/>
              <wp:effectExtent l="0" t="0" r="6985" b="10160"/>
              <wp:wrapNone/>
              <wp:docPr id="1909423478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657205860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14B9A" w14:textId="77777777" w:rsidR="007C7A0F" w:rsidRDefault="007C7A0F">
                            <w:pPr>
                              <w:pStyle w:val="Cabealh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938409220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1309189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95572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AA464" id="Agrupar 1" o:spid="_x0000_s1026" style="position:absolute;margin-left:0;margin-top:35.55pt;width:38.45pt;height:18.7pt;z-index:251661312;mso-position-horizontal:left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" filled="f" stroked="f">
                <v:textbox inset="0,0,0,0">
                  <w:txbxContent>
                    <w:p w14:paraId="0C914B9A" w14:textId="77777777" w:rsidR="007C7A0F" w:rsidRDefault="007C7A0F">
                      <w:pPr>
                        <w:pStyle w:val="Cabealho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rStyle w:val="Nmerodepgina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  <w:lang w:val="pt-BR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" fillcolor="#84a2c6" stroked="f"/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884"/>
    <w:multiLevelType w:val="hybridMultilevel"/>
    <w:tmpl w:val="4BBCFD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6255"/>
    <w:multiLevelType w:val="multilevel"/>
    <w:tmpl w:val="3730B566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400032">
    <w:abstractNumId w:val="0"/>
  </w:num>
  <w:num w:numId="2" w16cid:durableId="65931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0"/>
    <w:rsid w:val="003413A0"/>
    <w:rsid w:val="003D4AC8"/>
    <w:rsid w:val="007C7A0F"/>
    <w:rsid w:val="008C1190"/>
    <w:rsid w:val="00AE460E"/>
    <w:rsid w:val="00B22590"/>
    <w:rsid w:val="00B62726"/>
    <w:rsid w:val="00B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3B2B8"/>
  <w15:chartTrackingRefBased/>
  <w15:docId w15:val="{B6DC4862-1DBC-4E19-8456-3CE3311E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 w:eastAsia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190"/>
    <w:rPr>
      <w:rFonts w:ascii="Arial" w:eastAsia="Arial" w:hAnsi="Arial" w:cs="Arial"/>
      <w:kern w:val="0"/>
      <w:lang w:val="pt-PT" w:eastAsia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C1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190"/>
    <w:rPr>
      <w:rFonts w:ascii="Arial" w:eastAsia="Arial" w:hAnsi="Arial" w:cs="Arial"/>
      <w:kern w:val="0"/>
      <w:lang w:val="pt-PT" w:eastAsia="en-US"/>
      <w14:ligatures w14:val="none"/>
    </w:rPr>
  </w:style>
  <w:style w:type="character" w:styleId="Hyperlink">
    <w:name w:val="Hyperlink"/>
    <w:rsid w:val="008C119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D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C7A0F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7C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hervaldoes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valdoeste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2024-02-26T18:11:00Z</dcterms:created>
  <dcterms:modified xsi:type="dcterms:W3CDTF">2024-02-26T18:13:00Z</dcterms:modified>
</cp:coreProperties>
</file>